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C1A" w:rsidRPr="00236A4B" w:rsidRDefault="00746C1A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石上神宫的鸡群</w:t>
      </w:r>
    </w:p>
    <w:p/>
    <w:p w:rsidR="00746C1A" w:rsidRPr="00236A4B" w:rsidRDefault="00746C1A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在石上神宫，神社院内的宁静时常被鸡群的啼叫声打破。神社内饲常年</w:t>
      </w:r>
      <w:r w:rsidRPr="00236A4B">
        <w:rPr>
          <w:rFonts w:ascii="Microsoft YaHei" w:eastAsia="Microsoft YaHei" w:hAnsi="Microsoft YaHei" w:cs="Microsoft YaHei"/>
          <w:szCs w:val="22"/>
        </w:rPr>
        <w:t>饲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养着</w:t>
      </w:r>
      <w:r w:rsidRPr="00236A4B">
        <w:rPr>
          <w:szCs w:val="22"/>
        </w:rPr>
        <w:t>20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到</w:t>
      </w:r>
      <w:r w:rsidRPr="00236A4B">
        <w:rPr>
          <w:szCs w:val="22"/>
        </w:rPr>
        <w:t>50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只鸡。这个传统始于</w:t>
      </w:r>
      <w:r w:rsidRPr="00236A4B">
        <w:rPr>
          <w:szCs w:val="22"/>
        </w:rPr>
        <w:t>20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</w:t>
      </w:r>
      <w:r w:rsidRPr="00236A4B">
        <w:rPr>
          <w:szCs w:val="22"/>
        </w:rPr>
        <w:t>80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代，起初是因为当时有人向神宫捐赠了几只鸡。从那时起便有人定期向神宫送鸡，公鸡和母鸡的数量逐渐增加，便成了一项传统。日本其他神社如三重县的伊势神宫也会养鸡，因为在东亚鸡自古以来被视为辟邪的守护者。这种习俗可以追溯到公元</w:t>
      </w:r>
      <w:r w:rsidRPr="00236A4B">
        <w:rPr>
          <w:szCs w:val="22"/>
        </w:rPr>
        <w:t>6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世纪的中国。当时在一些地区，人们会为了驱魔辟邪在门上或入口贴上鸡的图画。</w:t>
      </w:r>
    </w:p>
    <w:p w:rsidR="00746C1A" w:rsidRPr="00236A4B" w:rsidRDefault="00746C1A">
      <w:pPr>
        <w:ind w:firstLine="284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如世界上许多地方一样，公鸡在日本被视为黎明的使者。日本的创世神话中，众神招来公鸡并让它们啼叫，希望引诱太阳女神天照大神走出她的藏身之所，恢复世界的光明。</w:t>
      </w:r>
    </w:p>
    <w:p w:rsidR="00746C1A" w:rsidRPr="00236A4B" w:rsidRDefault="00746C1A">
      <w:pPr>
        <w:ind w:firstLine="284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不同品种的鸡群在神社的树荫下捕食昆虫，骄傲地来回踱步。其中有一种</w:t>
      </w:r>
      <w:r w:rsidRPr="00236A4B">
        <w:rPr>
          <w:rFonts w:ascii="Microsoft YaHei" w:eastAsia="Microsoft YaHei" w:hAnsi="Microsoft YaHei" w:cs="Microsoft YaHei"/>
          <w:szCs w:val="22"/>
        </w:rPr>
        <w:t>经过品种改良的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“长鸣鸡”，因啼叫时间更长、频率更高而</w:t>
      </w:r>
      <w:r w:rsidRPr="00236A4B">
        <w:rPr>
          <w:rFonts w:ascii="Microsoft YaHei" w:eastAsia="Microsoft YaHei" w:hAnsi="Microsoft YaHei" w:cs="Microsoft YaHei"/>
          <w:szCs w:val="22"/>
        </w:rPr>
        <w:t>备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受欢迎。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1A"/>
    <w:rsid w:val="001A5971"/>
    <w:rsid w:val="00625A2B"/>
    <w:rsid w:val="00746C1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6CB8F7-72FC-47FB-9FA6-521CB01D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6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6C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6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6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6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6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6C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6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6C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6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