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E16" w:rsidRPr="00FB41BB" w:rsidRDefault="00091E16" w:rsidP="00091E1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ＭＳ 明朝"/>
          <w:b/>
          <w:kern w:val="0"/>
          <w:lang w:val="zh-CN" w:bidi="zh-CN"/>
        </w:rPr>
      </w:pPr>
      <w:r>
        <w:rPr>
          <w:b/>
        </w:rPr>
        <w:t>山原：罕见的生物多样性环境</w:t>
      </w:r>
    </w:p>
    <w:p w:rsidR="00091E16" w:rsidRPr="00FB41BB" w:rsidRDefault="00091E16" w:rsidP="00091E1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/>
    </w:p>
    <w:p w:rsidR="00091E16" w:rsidRPr="00FB41BB" w:rsidRDefault="00091E16" w:rsidP="00091E1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山原位于冲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的最北端，其名称在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传统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上使用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汉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写，意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“山与森林”。山原地区由低矮但崎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岖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的群山构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成，其中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约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80%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的面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被茂密的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亚热带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森林覆盖。在北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纬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27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度（利比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亚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沙漠、墨西哥北部和印度西北部都在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一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纬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度）附近，像山原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这样规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模的森林在全球都极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罕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见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地的常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绿阔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叶林能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繁茂生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，得益于季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风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和来自菲律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宾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从南向北流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的暖流“黑潮”的影响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些因素共同作用，形成了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来丰沛降雨的云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层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山原的山地提供了充分的滋养。</w:t>
      </w:r>
    </w:p>
    <w:p w:rsidR="00091E16" w:rsidRPr="00FB41BB" w:rsidRDefault="00091E16" w:rsidP="00091E1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091E16" w:rsidRPr="00FB41BB" w:rsidRDefault="00091E16" w:rsidP="00091E1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山原地区南北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绵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延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32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公里，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东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西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宽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12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公里，与冲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的其他地区相比，山原的开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发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程度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较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低。尽管山原面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不大，却孕育了种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繁多的野生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植物。山原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仅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占日本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0.1%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里却有日本一半的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鸟类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物种和四分之一的本土青蛙物种。琉球群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自古就与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亚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洲大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陆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以及日本主要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岛屿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分离，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使得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许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多独特物种得以独立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化，包括日本唯一不会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飞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濒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危物种——冲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秧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鸡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，以及冲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啄木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和山原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臂金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</w:p>
    <w:p w:rsidR="00091E16" w:rsidRPr="00FB41BB" w:rsidRDefault="00091E16" w:rsidP="00091E1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091E16" w:rsidRPr="00FB41BB" w:rsidRDefault="00091E16" w:rsidP="00091E16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highlight w:val="white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山原茂密的森林中植物种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繁多，既有高大的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果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（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Castanopsis sieboldii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）、也有稀有的蕨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植物和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娇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弱的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兰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花。位于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东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海岸的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红树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林不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仅为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多种海洋生物和植物提供了栖息之所，同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维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持沿海生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境健康方面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发挥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着关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键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作用。山原地区丰富的生物多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性使其成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工作的重点区域，也成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为热爱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探索独特生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的自然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爱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好者的天堂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16"/>
    <w:rsid w:val="00091E1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3877E8-7738-406F-A687-D34325E2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E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E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E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E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E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E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E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1E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1E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1E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1E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1E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1E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1E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1E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1E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1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1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1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E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1E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1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1E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1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