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5BD5" w:rsidRPr="00B644ED" w:rsidRDefault="00EC5BD5" w:rsidP="00EC5BD5">
      <w:pPr>
        <w:rPr>
          <w:rFonts w:ascii="Source Han Sans CN Normal" w:eastAsia="Source Han Sans CN Normal" w:hAnsi="Source Han Sans CN Normal" w:cs="Times New Roman"/>
          <w:b/>
          <w:bCs/>
          <w:lang w:eastAsia="zh-CN"/>
        </w:rPr>
      </w:pPr>
      <w:r>
        <w:rPr>
          <w:b/>
        </w:rPr>
        <w:t>明治村警察资料馆</w:t>
      </w:r>
    </w:p>
    <w:p/>
    <w:p w:rsidR="00EC5BD5" w:rsidRPr="00B644ED" w:rsidRDefault="00EC5BD5" w:rsidP="00EC5BD5">
      <w:pPr>
        <w:ind w:firstLineChars="200" w:firstLine="440"/>
        <w:rPr>
          <w:rFonts w:ascii="Source Han Sans CN Normal" w:eastAsia="Source Han Sans CN Normal" w:hAnsi="Source Han Sans CN Normal" w:cs="Times New Roman"/>
          <w:b/>
          <w:bCs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这座建筑原来是登米警察署，建于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1889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年，作为警察署运营了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79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年。在很长的时间里，日本农村地区的警察与消防</w:t>
      </w:r>
      <w:r w:rsidRPr="00116672">
        <w:rPr>
          <w:rFonts w:ascii="Source Han Sans CN Normal" w:eastAsia="Source Han Sans CN Normal" w:hAnsi="Source Han Sans CN Normal" w:hint="eastAsia"/>
          <w:lang w:val="zh-CN" w:eastAsia="zh-CN" w:bidi="zh-CN"/>
        </w:rPr>
        <w:t>的</w:t>
      </w:r>
      <w:r w:rsidRPr="00116672">
        <w:rPr>
          <w:rFonts w:ascii="Microsoft YaHei" w:eastAsia="Microsoft YaHei" w:hAnsi="Microsoft YaHei" w:cs="Microsoft YaHei" w:hint="eastAsia"/>
          <w:lang w:val="zh-CN" w:eastAsia="zh-CN" w:bidi="zh-CN"/>
        </w:rPr>
        <w:t>职</w:t>
      </w:r>
      <w:r w:rsidRPr="00116672">
        <w:rPr>
          <w:rFonts w:ascii="游ゴシック" w:eastAsia="游ゴシック" w:hAnsi="游ゴシック" w:cs="游ゴシック" w:hint="eastAsia"/>
          <w:lang w:val="zh-CN" w:eastAsia="zh-CN" w:bidi="zh-CN"/>
        </w:rPr>
        <w:t>能是合</w:t>
      </w:r>
      <w:r w:rsidRPr="0011667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116672">
        <w:rPr>
          <w:rFonts w:ascii="游ゴシック" w:eastAsia="游ゴシック" w:hAnsi="游ゴシック" w:cs="游ゴシック" w:hint="eastAsia"/>
          <w:lang w:val="zh-CN" w:eastAsia="zh-CN" w:bidi="zh-CN"/>
        </w:rPr>
        <w:t>一体的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，因此这里既是警察署，也是消防站。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1987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年，该建筑经修复后作为警察资料馆向公众开放，展出警察和消防相关的历史资料</w:t>
      </w:r>
      <w:r w:rsidRPr="00B644ED">
        <w:rPr>
          <w:rStyle w:val="aa"/>
          <w:rFonts w:ascii="Source Han Sans CN Normal" w:eastAsia="Source Han Sans CN Normal" w:hAnsi="Source Han Sans CN Normal"/>
          <w:kern w:val="0"/>
          <w:szCs w:val="22"/>
          <w:lang w:val="zh-CN" w:eastAsia="zh-CN" w:bidi="zh-CN"/>
          <w14:ligatures w14:val="none"/>
        </w:rPr>
        <w:t>。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1988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年，资料馆被指定为宫城县有形文化财产，</w:t>
      </w:r>
      <w:r w:rsidRPr="00116672">
        <w:rPr>
          <w:rFonts w:ascii="Source Han Sans CN Normal" w:eastAsia="Source Han Sans CN Normal" w:hAnsi="Source Han Sans CN Normal" w:hint="eastAsia"/>
          <w:lang w:val="zh-CN" w:eastAsia="zh-CN" w:bidi="zh-CN"/>
        </w:rPr>
        <w:t>其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建于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1926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年、高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20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米的消防瞭望塔在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2015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年被列入宫城县文化财产。</w:t>
      </w:r>
    </w:p>
    <w:p w:rsidR="00EC5BD5" w:rsidRPr="00B644ED" w:rsidRDefault="00EC5BD5" w:rsidP="00EC5BD5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EC5BD5" w:rsidRPr="00B644ED" w:rsidRDefault="00EC5BD5" w:rsidP="00EC5BD5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警察署由建筑师山添喜三郎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（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1843-1923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）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设计建造，他以融合日式与西式风格而闻名。两层楼的木结构建筑采用</w:t>
      </w:r>
      <w:r w:rsidRPr="00BC4F2C">
        <w:rPr>
          <w:rFonts w:ascii="Source Han Sans CN Normal" w:eastAsia="Source Han Sans CN Normal" w:hAnsi="Source Han Sans CN Normal" w:hint="eastAsia"/>
          <w:lang w:val="zh-CN" w:eastAsia="zh-CN" w:bidi="zh-CN"/>
        </w:rPr>
        <w:t>板条式外</w:t>
      </w:r>
      <w:r w:rsidRPr="00BC4F2C">
        <w:rPr>
          <w:rFonts w:ascii="Microsoft YaHei" w:eastAsia="Microsoft YaHei" w:hAnsi="Microsoft YaHei" w:cs="Microsoft YaHei" w:hint="eastAsia"/>
          <w:lang w:val="zh-CN" w:eastAsia="zh-CN" w:bidi="zh-CN"/>
        </w:rPr>
        <w:t>墙</w:t>
      </w:r>
      <w:r w:rsidRPr="00BC4F2C">
        <w:rPr>
          <w:rFonts w:ascii="游ゴシック" w:eastAsia="游ゴシック" w:hAnsi="游ゴシック" w:cs="游ゴシック" w:hint="eastAsia"/>
          <w:lang w:val="zh-CN" w:eastAsia="zh-CN" w:bidi="zh-CN"/>
        </w:rPr>
        <w:t>、漆成白色的房檐以及有浮雕装</w:t>
      </w:r>
      <w:r w:rsidRPr="00BC4F2C">
        <w:rPr>
          <w:rFonts w:ascii="Microsoft YaHei" w:eastAsia="Microsoft YaHei" w:hAnsi="Microsoft YaHei" w:cs="Microsoft YaHei" w:hint="eastAsia"/>
          <w:lang w:val="zh-CN" w:eastAsia="zh-CN" w:bidi="zh-CN"/>
        </w:rPr>
        <w:t>饰</w:t>
      </w:r>
      <w:r w:rsidRPr="00BC4F2C">
        <w:rPr>
          <w:rFonts w:ascii="游ゴシック" w:eastAsia="游ゴシック" w:hAnsi="游ゴシック" w:cs="游ゴシック" w:hint="eastAsia"/>
          <w:lang w:val="zh-CN" w:eastAsia="zh-CN" w:bidi="zh-CN"/>
        </w:rPr>
        <w:t>的柱子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，入口上方设</w:t>
      </w:r>
      <w:r w:rsidRPr="00BC4F2C">
        <w:rPr>
          <w:rFonts w:ascii="Microsoft YaHei" w:eastAsia="Microsoft YaHei" w:hAnsi="Microsoft YaHei" w:cs="Microsoft YaHei" w:hint="eastAsia"/>
          <w:lang w:val="zh-CN" w:eastAsia="zh-CN" w:bidi="zh-CN"/>
        </w:rPr>
        <w:t>计为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阳台。在修复过程中，工作人员发现了明治时代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（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1868–1912</w:t>
      </w:r>
      <w:r w:rsidRPr="004105F8">
        <w:rPr>
          <w:rFonts w:asciiTheme="majorBidi" w:eastAsia="Source Han Sans CN Normal" w:hAnsiTheme="majorBidi" w:cstheme="majorBidi"/>
          <w:lang w:val="zh-CN" w:eastAsia="zh-CN" w:bidi="zh-CN"/>
        </w:rPr>
        <w:t>）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的审讯室和拘留室的地基，并重建了这些空间。如今，重建的房间向人们展示了珍贵的明治时期司法机构的建筑范例。</w:t>
      </w:r>
    </w:p>
    <w:p w:rsidR="00EC5BD5" w:rsidRPr="00B644ED" w:rsidRDefault="00EC5BD5" w:rsidP="00EC5BD5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EC5BD5" w:rsidRPr="00B644ED" w:rsidRDefault="00EC5BD5" w:rsidP="00EC5BD5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0A31D0">
        <w:rPr>
          <w:rFonts w:ascii="Source Han Sans CN Normal" w:eastAsia="Source Han Sans CN Normal" w:hAnsi="Source Han Sans CN Normal" w:hint="eastAsia"/>
          <w:lang w:val="zh-CN" w:eastAsia="zh-CN" w:bidi="zh-CN"/>
        </w:rPr>
        <w:t>展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览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介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绍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了明治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代如何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维护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公共秩序，以及当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的犯罪分子活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动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及其司法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处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置。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除了警服和佩刀，还能看到描绘当地犯罪的插图，比如给人纹身或者向未登记的外国客人提供住宿等。在大厅里，游客可以坐在白色的警用摩托车</w:t>
      </w:r>
      <w:r>
        <w:rPr>
          <w:rFonts w:ascii="Source Han Sans CN Normal" w:eastAsia="Source Han Sans CN Normal" w:hAnsi="Source Han Sans CN Normal" w:hint="eastAsia"/>
          <w:lang w:val="zh-CN" w:eastAsia="zh-CN" w:bidi="zh-CN"/>
        </w:rPr>
        <w:t>，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或</w:t>
      </w:r>
      <w:r w:rsidRPr="000A31D0">
        <w:rPr>
          <w:rFonts w:ascii="Source Han Sans CN Normal" w:eastAsia="Source Han Sans CN Normal" w:hAnsi="Source Han Sans CN Normal"/>
          <w:lang w:val="zh-CN" w:eastAsia="zh-CN" w:bidi="zh-CN"/>
        </w:rPr>
        <w:t>1980年代著名的日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产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“天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际线</w:t>
      </w:r>
      <w:r w:rsidRPr="000A31D0">
        <w:rPr>
          <w:rFonts w:ascii="游ゴシック" w:eastAsia="游ゴシック" w:hAnsi="游ゴシック" w:cs="游ゴシック" w:hint="eastAsia"/>
          <w:lang w:val="zh-CN" w:eastAsia="zh-CN" w:bidi="zh-CN"/>
        </w:rPr>
        <w:t>（</w:t>
      </w:r>
      <w:r w:rsidRPr="000A31D0">
        <w:rPr>
          <w:rFonts w:ascii="Source Han Sans CN Normal" w:eastAsia="Source Han Sans CN Normal" w:hAnsi="Source Han Sans CN Normal"/>
          <w:lang w:val="zh-CN" w:eastAsia="zh-CN" w:bidi="zh-CN"/>
        </w:rPr>
        <w:t>skyline）”品牌巡</w:t>
      </w:r>
      <w:r w:rsidRPr="000A31D0">
        <w:rPr>
          <w:rFonts w:ascii="Microsoft YaHei" w:eastAsia="Microsoft YaHei" w:hAnsi="Microsoft YaHei" w:cs="Microsoft YaHei" w:hint="eastAsia"/>
          <w:lang w:val="zh-CN" w:eastAsia="zh-CN" w:bidi="zh-CN"/>
        </w:rPr>
        <w:t>逻车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中拍照。资料馆内还设有一家小型礼品店，出售</w:t>
      </w:r>
      <w:r w:rsidRPr="000A31D0">
        <w:rPr>
          <w:rFonts w:ascii="Source Han Sans CN Normal" w:eastAsia="Source Han Sans CN Normal" w:hAnsi="Source Han Sans CN Normal" w:hint="eastAsia"/>
          <w:lang w:val="zh-CN" w:eastAsia="zh-CN" w:bidi="zh-CN"/>
        </w:rPr>
        <w:t>与警察有关的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纪念品。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D5"/>
    <w:rsid w:val="001A5971"/>
    <w:rsid w:val="00625A2B"/>
    <w:rsid w:val="00C41D39"/>
    <w:rsid w:val="00EC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80D4D9-7F34-42A9-A412-8B45F06D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B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B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B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B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B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B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B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B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5B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5B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5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5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5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5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5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5B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5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5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5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B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5B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5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5B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5BD5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EC5B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