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BB6" w:rsidRPr="00A8124F" w:rsidRDefault="00794BB6" w:rsidP="00794BB6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松叶观音堂</w:t>
      </w:r>
    </w:p>
    <w:p/>
    <w:p w:rsidR="00794BB6" w:rsidRPr="00A8124F" w:rsidRDefault="00794BB6" w:rsidP="00794BB6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松叶观音堂是笠松左太夫（1598-1673）的后代修建的佛教寺庙。笠松左太夫作为当地最有名望的村长，为兰岛水稻梯田和有田川的造纸业做出了重要贡献。</w:t>
      </w:r>
    </w:p>
    <w:p w:rsidR="00794BB6" w:rsidRPr="00A8124F" w:rsidRDefault="00794BB6" w:rsidP="00794BB6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794BB6" w:rsidRPr="00A8124F" w:rsidRDefault="00794BB6" w:rsidP="00794BB6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笠松村长最初的想法，是在有田川的后藤地区修建一座观音庙，取代多年前被毁的一座庙宇。但由于他将所有个人财富都用于修建基础设施，造福当地民众，所以最终未能在有生之年达成所愿。1777年，笠松村长的曾孙实现了他的愿望，修建了供奉观音像的松叶观音堂。</w:t>
      </w:r>
    </w:p>
    <w:p w:rsidR="00794BB6" w:rsidRPr="00A8124F" w:rsidRDefault="00794BB6" w:rsidP="00794BB6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794BB6" w:rsidRPr="00A8124F" w:rsidRDefault="00794BB6" w:rsidP="00794BB6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>
        <w:rPr>
          <w:rFonts w:ascii="思源黑体 CN VF Normal" w:eastAsia="思源黑体 CN VF Normal" w:hAnsi="思源黑体 CN VF Normal" w:hint="eastAsia"/>
          <w:lang w:eastAsia="zh-CN"/>
        </w:rPr>
        <w:t>自1778年以来，</w:t>
      </w:r>
      <w:r w:rsidRPr="009F435C">
        <w:rPr>
          <w:rFonts w:ascii="思源黑体 CN VF Normal" w:eastAsia="思源黑体 CN VF Normal" w:hAnsi="思源黑体 CN VF Normal" w:hint="eastAsia"/>
          <w:lang w:eastAsia="zh-CN"/>
        </w:rPr>
        <w:t>松叶观音堂便开始举办</w:t>
      </w:r>
      <w:r>
        <w:rPr>
          <w:rFonts w:ascii="思源黑体 CN VF Normal" w:eastAsia="思源黑体 CN VF Normal" w:hAnsi="思源黑体 CN VF Normal" w:hint="eastAsia"/>
          <w:lang w:eastAsia="zh-CN"/>
        </w:rPr>
        <w:t>初午祭。通常在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初春时节阴历二月的</w:t>
      </w:r>
      <w:r>
        <w:rPr>
          <w:rFonts w:ascii="思源黑体 CN VF Normal" w:eastAsia="思源黑体 CN VF Normal" w:hAnsi="思源黑体 CN VF Normal" w:hint="eastAsia"/>
          <w:lang w:eastAsia="zh-CN"/>
        </w:rPr>
        <w:t>午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日举行，公历一般为三月。这一天的传统活动是向神灵稻荷祈求丰收</w:t>
      </w:r>
      <w:r>
        <w:rPr>
          <w:rFonts w:ascii="思源黑体 CN VF Normal" w:eastAsia="思源黑体 CN VF Normal" w:hAnsi="思源黑体 CN VF Normal" w:hint="eastAsia"/>
          <w:lang w:eastAsia="zh-CN"/>
        </w:rPr>
        <w:t>的日子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，当地人也会将这一天视为大吉之日，适合祈求观音免遭不幸。松叶观音堂的</w:t>
      </w:r>
      <w:r>
        <w:rPr>
          <w:rFonts w:ascii="思源黑体 CN VF Normal" w:eastAsia="思源黑体 CN VF Normal" w:hAnsi="思源黑体 CN VF Normal" w:hint="eastAsia"/>
          <w:lang w:eastAsia="zh-CN"/>
        </w:rPr>
        <w:t>初午祭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传统也可追溯到1778年。</w:t>
      </w:r>
    </w:p>
    <w:p w:rsidR="00794BB6" w:rsidRPr="00A8124F" w:rsidRDefault="00794BB6" w:rsidP="00794BB6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794BB6" w:rsidRPr="00A8124F" w:rsidRDefault="00794BB6" w:rsidP="00794BB6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节日需提前三天准备，首先是制作被称为“镜饼”（一种双层大年糕）。节日当天，游行队伍会抬着镜饼、装饰杆和寺庙旗帜，从后藤沿着寺庙的山路缓缓行进。镜饼在供奉观音后，会分成小块撒向民众，人们会争先恐后地争抢，以此祈求好运，这也是该地区规模最大的抛掷镜饼活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B6"/>
    <w:rsid w:val="001A5971"/>
    <w:rsid w:val="00625A2B"/>
    <w:rsid w:val="00794BB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F63877-CE84-4906-808E-4D5E58E9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B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B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B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B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B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B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B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B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B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B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B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B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B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B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4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2025-08-29T17:18:00Z</dcterms:created>
  <dcterms:modified xsi:type="dcterms:W3CDTF">2025-08-29T17:18:00Z</dcterms:modified>
</cp:coreProperties>
</file>