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C0D" w:rsidRPr="00AF69C4" w:rsidRDefault="000B3C0D">
      <w:pPr>
        <w:ind w:left="440" w:hanging="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b/>
          <w:szCs w:val="22"/>
        </w:rPr>
        <w:t>星空下的历史：井原市美星町</w:t>
      </w:r>
      <w:r w:rsidRPr="00AF69C4">
        <w:rPr>
          <w:rFonts w:ascii="Source Han Sans CN Normal" w:eastAsia="Source Han Sans CN Normal" w:hAnsi="Source Han Sans CN Normal" w:cs="Source Han Sans CN Normal"/>
          <w:szCs w:val="22"/>
        </w:rPr>
        <w:br/>
        <w:t>从井原市中心驱车约</w:t>
      </w:r>
      <w:r w:rsidRPr="00AF69C4">
        <w:rPr>
          <w:szCs w:val="22"/>
        </w:rPr>
        <w:t>20</w:t>
      </w:r>
      <w:r w:rsidRPr="00AF69C4">
        <w:rPr>
          <w:rFonts w:ascii="Source Han Sans CN Normal" w:eastAsia="Source Han Sans CN Normal" w:hAnsi="Source Han Sans CN Normal" w:cs="Source Han Sans CN Normal"/>
          <w:szCs w:val="22"/>
        </w:rPr>
        <w:t>分钟即可抵达位于山脉地区的美星町。美星町不仅再现了井原的武士时代历史，还保留了当地的祭祀舞蹈传统和美丽的星空景观。</w:t>
      </w:r>
    </w:p>
    <w:p w:rsidR="000B3C0D" w:rsidRPr="00AF69C4" w:rsidRDefault="000B3C0D">
      <w:pPr>
        <w:rPr>
          <w:rFonts w:ascii="Source Han Sans CN Normal" w:eastAsia="Source Han Sans CN Normal" w:hAnsi="Source Han Sans CN Normal" w:cs="Source Han Sans CN Normal"/>
          <w:szCs w:val="22"/>
        </w:rPr>
      </w:pPr>
      <w:r/>
    </w:p>
    <w:p w:rsidR="000B3C0D" w:rsidRPr="00AF69C4" w:rsidRDefault="000B3C0D">
      <w:pPr>
        <w:rPr>
          <w:rFonts w:ascii="Source Han Sans CN Normal" w:eastAsia="Source Han Sans CN Normal" w:hAnsi="Source Han Sans CN Normal" w:cs="Source Han Sans CN Normal"/>
          <w:b/>
          <w:szCs w:val="22"/>
        </w:rPr>
      </w:pPr>
      <w:r w:rsidRPr="00AF69C4">
        <w:rPr>
          <w:rFonts w:ascii="Source Han Sans CN Normal" w:eastAsia="Source Han Sans CN Normal" w:hAnsi="Source Han Sans CN Normal" w:cs="Source Han Sans CN Normal"/>
          <w:b/>
          <w:szCs w:val="22"/>
        </w:rPr>
        <w:t>中世梦原（中世纪主题公园）</w:t>
      </w:r>
    </w:p>
    <w:p w:rsidR="000B3C0D" w:rsidRPr="00AF69C4" w:rsidRDefault="000B3C0D">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中世梦原是一个历史文化公园，再现了日本中世纪的村庄。公园的建筑和布局参考了考古资料和古画卷，尽可能忠实地还原了时代的景象。村庄使用符合当时历史条件的材料和技巧建造完成。如果近距离观察木结构的房梁和柱子，可以发现用锛子（用于削平木料的工具）加工时留下的人字形花纹。其再现度之高，吸引了多家电影公司选择这里作为古装剧的外景地，同时也吸引了许多摄影和</w:t>
      </w:r>
      <w:r w:rsidRPr="00AF69C4">
        <w:rPr>
          <w:szCs w:val="22"/>
        </w:rPr>
        <w:t>cosplay</w:t>
      </w:r>
      <w:r w:rsidRPr="00AF69C4">
        <w:rPr>
          <w:rFonts w:ascii="Source Han Sans CN Normal" w:eastAsia="Source Han Sans CN Normal" w:hAnsi="Source Han Sans CN Normal" w:cs="Source Han Sans CN Normal"/>
          <w:szCs w:val="22"/>
        </w:rPr>
        <w:t>的爱好者前来。</w:t>
      </w:r>
    </w:p>
    <w:p w:rsidR="000B3C0D" w:rsidRPr="00AF69C4" w:rsidRDefault="000B3C0D">
      <w:pPr>
        <w:rPr>
          <w:rFonts w:ascii="Source Han Sans CN Normal" w:eastAsia="Source Han Sans CN Normal" w:hAnsi="Source Han Sans CN Normal" w:cs="Source Han Sans CN Normal"/>
          <w:szCs w:val="22"/>
        </w:rPr>
      </w:pPr>
    </w:p>
    <w:p w:rsidR="000B3C0D" w:rsidRPr="00AF69C4" w:rsidRDefault="000B3C0D">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中世梦原的村庄广场有一个集市，再现了种类丰富的中世纪店铺。其中有一家真正在</w:t>
      </w:r>
      <w:r w:rsidRPr="00AF69C4">
        <w:rPr>
          <w:rFonts w:ascii="Microsoft YaHei" w:eastAsia="Microsoft YaHei" w:hAnsi="Microsoft YaHei" w:cs="Microsoft YaHei"/>
          <w:szCs w:val="22"/>
        </w:rPr>
        <w:t>营业的商店，</w:t>
      </w:r>
      <w:r w:rsidRPr="00AF69C4">
        <w:rPr>
          <w:rFonts w:ascii="Source Han Sans CN Normal" w:eastAsia="Source Han Sans CN Normal" w:hAnsi="Source Han Sans CN Normal" w:cs="Source Han Sans CN Normal"/>
          <w:szCs w:val="22"/>
        </w:rPr>
        <w:t>还有一家铸剑铁匠屋在</w:t>
      </w:r>
      <w:r w:rsidRPr="00AF69C4">
        <w:rPr>
          <w:szCs w:val="22"/>
        </w:rPr>
        <w:t>4</w:t>
      </w:r>
      <w:r w:rsidRPr="00AF69C4">
        <w:rPr>
          <w:rFonts w:ascii="Source Han Sans CN Normal" w:eastAsia="Source Han Sans CN Normal" w:hAnsi="Source Han Sans CN Normal" w:cs="Source Han Sans CN Normal"/>
          <w:szCs w:val="22"/>
        </w:rPr>
        <w:t>月至</w:t>
      </w:r>
      <w:r w:rsidRPr="00AF69C4">
        <w:rPr>
          <w:szCs w:val="22"/>
        </w:rPr>
        <w:t>11</w:t>
      </w:r>
      <w:r w:rsidRPr="00AF69C4">
        <w:rPr>
          <w:rFonts w:ascii="Source Han Sans CN Normal" w:eastAsia="Source Han Sans CN Normal" w:hAnsi="Source Han Sans CN Normal" w:cs="Source Han Sans CN Normal"/>
          <w:szCs w:val="22"/>
        </w:rPr>
        <w:t>月期间每周进行一次铸剑演示。 公园各处的农家采用不同的室内布局，展示了当时的生活和劳作空间。比如，一栋复原的上级农民武士（江户时代的一个阶层）的宅邸拥有宽敞的居住空间，而且附有马厩和存放武器的仓库，以备在武力冲突时保卫村庄。</w:t>
      </w:r>
    </w:p>
    <w:p w:rsidR="000B3C0D" w:rsidRPr="00AF69C4" w:rsidRDefault="000B3C0D">
      <w:pPr>
        <w:rPr>
          <w:rFonts w:ascii="Source Han Sans CN Normal" w:eastAsia="Source Han Sans CN Normal" w:hAnsi="Source Han Sans CN Normal" w:cs="Source Han Sans CN Normal"/>
          <w:szCs w:val="22"/>
        </w:rPr>
      </w:pPr>
    </w:p>
    <w:p w:rsidR="000B3C0D" w:rsidRPr="00AF69C4" w:rsidRDefault="000B3C0D">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山顶上重建了城堡的瞭望塔。旧时，士兵爬上如梯子般陡峭的台阶，观察是否有匪徒或敌军接近。城堡下方的堡垒则会存放食物、水和兵器，作为军队准备作战的基地。</w:t>
      </w:r>
    </w:p>
    <w:p w:rsidR="000B3C0D" w:rsidRPr="00AF69C4" w:rsidRDefault="000B3C0D">
      <w:pPr>
        <w:rPr>
          <w:rFonts w:ascii="Source Han Sans CN Normal" w:eastAsia="Source Han Sans CN Normal" w:hAnsi="Source Han Sans CN Normal" w:cs="Source Han Sans CN Normal"/>
          <w:szCs w:val="22"/>
        </w:rPr>
      </w:pPr>
    </w:p>
    <w:p w:rsidR="000B3C0D" w:rsidRPr="00AF69C4" w:rsidRDefault="000B3C0D">
      <w:pPr>
        <w:rPr>
          <w:rFonts w:ascii="Source Han Sans CN Normal" w:eastAsia="Source Han Sans CN Normal" w:hAnsi="Source Han Sans CN Normal" w:cs="Source Han Sans CN Normal"/>
          <w:b/>
          <w:szCs w:val="22"/>
        </w:rPr>
      </w:pPr>
      <w:r w:rsidRPr="00AF69C4">
        <w:rPr>
          <w:rFonts w:ascii="Source Han Sans CN Normal" w:eastAsia="Source Han Sans CN Normal" w:hAnsi="Source Han Sans CN Normal" w:cs="Source Han Sans CN Normal"/>
          <w:b/>
          <w:szCs w:val="22"/>
        </w:rPr>
        <w:t>备中神乐（备中地区的祭祀舞蹈）</w:t>
      </w:r>
    </w:p>
    <w:p w:rsidR="000B3C0D" w:rsidRPr="00AF69C4" w:rsidRDefault="000B3C0D">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美星吉备高原神乐民俗传承馆位于中世梦原主题公园的正门外，上演备中神乐的现场表演。神乐是指用于款待神灵或献上祈祷的神圣的仪式、舞蹈和演剧。备中神乐是当地传承演化的神乐。 神乐的形式多样，有些偏向庄严，有些偏向华美，其中采用多彩的衣装和面具来表现神话中的神灵与鬼怪的形式较为常见。备中神乐就属于这个类型，许多舞蹈展现了与巨大的敌人展开的英勇战斗。就比如传承馆前摆放着的颜色鲜艳的蛇雕，其造型取材自神乐中八岐大蛇的衣装。八岐大蛇是日本传说中的八头蛇怪，由多个演员在舞台上演绎。不过，备中神乐的风格相对内敛，因为其爱好者比起不断追求戏剧化的绚丽造型，更看重保留当地传统。</w:t>
      </w:r>
    </w:p>
    <w:p w:rsidR="000B3C0D" w:rsidRPr="00AF69C4" w:rsidRDefault="000B3C0D">
      <w:pPr>
        <w:rPr>
          <w:rFonts w:ascii="Source Han Sans CN Normal" w:eastAsia="Source Han Sans CN Normal" w:hAnsi="Source Han Sans CN Normal" w:cs="Source Han Sans CN Normal"/>
          <w:szCs w:val="22"/>
        </w:rPr>
      </w:pPr>
    </w:p>
    <w:p w:rsidR="000B3C0D" w:rsidRPr="00AF69C4" w:rsidRDefault="000B3C0D">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传承馆设有博物馆，展出备中神乐中使用的衣装、面具、道具及舞台布置。舞台被视为神圣的空间，在一个小高台上铺上榻榻米，从上方垂下一根注连绳（秸秆编成的绳子）和刻有各种吉祥图案的华美纸饰。观众席空间紧邻舞台边缘，可以近距离观看戴上面具的祭祀舞蹈和舞剑动作。</w:t>
      </w:r>
    </w:p>
    <w:p w:rsidR="000B3C0D" w:rsidRPr="00AF69C4" w:rsidRDefault="000B3C0D">
      <w:pPr>
        <w:rPr>
          <w:rFonts w:ascii="Source Han Sans CN Normal" w:eastAsia="Source Han Sans CN Normal" w:hAnsi="Source Han Sans CN Normal" w:cs="Source Han Sans CN Normal"/>
          <w:szCs w:val="22"/>
        </w:rPr>
      </w:pPr>
    </w:p>
    <w:p w:rsidR="000B3C0D" w:rsidRPr="00AF69C4" w:rsidRDefault="000B3C0D">
      <w:pPr>
        <w:rPr>
          <w:rFonts w:ascii="Source Han Sans CN Normal" w:eastAsia="Source Han Sans CN Normal" w:hAnsi="Source Han Sans CN Normal" w:cs="Source Han Sans CN Normal"/>
          <w:b/>
          <w:szCs w:val="22"/>
        </w:rPr>
      </w:pPr>
      <w:r w:rsidRPr="00AF69C4">
        <w:rPr>
          <w:rFonts w:ascii="Source Han Sans CN Normal" w:eastAsia="Source Han Sans CN Normal" w:hAnsi="Source Han Sans CN Normal" w:cs="Source Han Sans CN Normal"/>
          <w:b/>
          <w:szCs w:val="22"/>
        </w:rPr>
        <w:t>在星空下许愿</w:t>
      </w:r>
    </w:p>
    <w:p w:rsidR="000B3C0D" w:rsidRPr="00AF69C4" w:rsidRDefault="000B3C0D">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美星的地名有着“美丽繁星”之意。当地除了拥有清新的山间空气，还致力于暗夜保存（由国际暗夜协会</w:t>
      </w:r>
      <w:r w:rsidRPr="00AF69C4">
        <w:rPr>
          <w:szCs w:val="22"/>
        </w:rPr>
        <w:t>DarkSky International</w:t>
      </w:r>
      <w:r w:rsidRPr="00AF69C4">
        <w:rPr>
          <w:rFonts w:ascii="Source Han Sans CN Normal" w:eastAsia="Source Han Sans CN Normal" w:hAnsi="Source Han Sans CN Normal" w:cs="Source Han Sans CN Normal"/>
          <w:szCs w:val="22"/>
        </w:rPr>
        <w:t>提出的保护夜空的活动），通过安装特别的街灯降低光污染。因此，这里非常适合仰望星空，设有一个对公众开放的天文台以及</w:t>
      </w:r>
      <w:r w:rsidRPr="00AF69C4">
        <w:rPr>
          <w:szCs w:val="22"/>
        </w:rPr>
        <w:t>JAXA</w:t>
      </w:r>
      <w:r w:rsidRPr="00AF69C4">
        <w:rPr>
          <w:rFonts w:ascii="Source Han Sans CN Normal" w:eastAsia="Source Han Sans CN Normal" w:hAnsi="Source Han Sans CN Normal" w:cs="Source Han Sans CN Normal"/>
          <w:szCs w:val="22"/>
        </w:rPr>
        <w:t>（日本宇宙航空研究开发机构）的太空垃圾监控站。</w:t>
      </w:r>
      <w:r w:rsidRPr="00AF69C4">
        <w:rPr>
          <w:szCs w:val="22"/>
        </w:rPr>
        <w:t>2021</w:t>
      </w:r>
      <w:r w:rsidRPr="00AF69C4">
        <w:rPr>
          <w:rFonts w:ascii="Source Han Sans CN Normal" w:eastAsia="Source Han Sans CN Normal" w:hAnsi="Source Han Sans CN Normal" w:cs="Source Han Sans CN Normal"/>
          <w:szCs w:val="22"/>
        </w:rPr>
        <w:t>年，美星町获得亚洲第一个“暗夜社区”的称号，在日本又被称为“星空保护区”。不过，对星空的向往要追溯到更早。</w:t>
      </w:r>
    </w:p>
    <w:p w:rsidR="000B3C0D" w:rsidRPr="00AF69C4" w:rsidRDefault="000B3C0D">
      <w:pPr>
        <w:rPr>
          <w:rFonts w:ascii="Source Han Sans CN Normal" w:eastAsia="Source Han Sans CN Normal" w:hAnsi="Source Han Sans CN Normal" w:cs="Source Han Sans CN Normal"/>
          <w:szCs w:val="22"/>
        </w:rPr>
      </w:pPr>
    </w:p>
    <w:p w:rsidR="000B3C0D" w:rsidRPr="00AF69C4" w:rsidRDefault="000B3C0D">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根据传说，曾有当地农民在美星町上空目击到一颗流星在分解成三块碎片后坠入地面。当地人找到碎片的坠落点并建造了朴素的祠堂，用来供奉坠落此地的流星。</w:t>
      </w:r>
      <w:r w:rsidRPr="00AF69C4">
        <w:rPr>
          <w:szCs w:val="22"/>
        </w:rPr>
        <w:t>1324</w:t>
      </w:r>
      <w:r w:rsidRPr="00AF69C4">
        <w:rPr>
          <w:rFonts w:ascii="Source Han Sans CN Normal" w:eastAsia="Source Han Sans CN Normal" w:hAnsi="Source Han Sans CN Normal" w:cs="Source Han Sans CN Normal"/>
          <w:szCs w:val="22"/>
        </w:rPr>
        <w:t>年，其中的一块碎片转移到别处并建造了完整的神社，也就是今天的星尾神社。</w:t>
      </w:r>
    </w:p>
    <w:p w:rsidR="000B3C0D" w:rsidRPr="00AF69C4" w:rsidRDefault="000B3C0D">
      <w:pPr>
        <w:rPr>
          <w:rFonts w:ascii="Source Han Sans CN Normal" w:eastAsia="Source Han Sans CN Normal" w:hAnsi="Source Han Sans CN Normal" w:cs="Source Han Sans CN Normal"/>
          <w:szCs w:val="22"/>
        </w:rPr>
      </w:pPr>
    </w:p>
    <w:p w:rsidR="000B3C0D" w:rsidRPr="00AF69C4" w:rsidRDefault="000B3C0D">
      <w:pPr>
        <w:ind w:firstLine="440"/>
        <w:rPr>
          <w:rFonts w:ascii="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星尾神社在白天通常安宁静谧，然而因为这段流星的传说，每到七夕节都会成为热门景点。七夕节上，日本各地的人们在叫做“短册”的彩色纸条上写下自己的心愿，然后挂在竹子的枝条上。</w:t>
      </w:r>
      <w:r w:rsidRPr="00AF69C4">
        <w:rPr>
          <w:szCs w:val="22"/>
        </w:rPr>
        <w:t>1989</w:t>
      </w:r>
      <w:r w:rsidRPr="00AF69C4">
        <w:rPr>
          <w:rFonts w:ascii="Source Han Sans CN Normal" w:eastAsia="Source Han Sans CN Normal" w:hAnsi="Source Han Sans CN Normal" w:cs="Source Han Sans CN Normal"/>
          <w:szCs w:val="22"/>
        </w:rPr>
        <w:t>年，星尾神社的宫司（最高神官）举行公开仪式，通过祈祷和在圣火中燃烧短册向星空传达了人们的心愿。如今，每年的七夕节（7月7日或8月7日），都会看到各地的游客和收集自日本全国的短册，人们希望神社与流星的缘分能够助他们梦想成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0D"/>
    <w:rsid w:val="000B3C0D"/>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3B06F1F-363B-4AEF-9731-B036B499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3C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3C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3C0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B3C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3C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3C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3C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3C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3C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3C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3C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3C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B3C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3C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3C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3C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3C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3C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3C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3C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C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3C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3C0D"/>
    <w:pPr>
      <w:spacing w:before="160"/>
      <w:jc w:val="center"/>
    </w:pPr>
    <w:rPr>
      <w:i/>
      <w:iCs/>
      <w:color w:val="404040" w:themeColor="text1" w:themeTint="BF"/>
    </w:rPr>
  </w:style>
  <w:style w:type="character" w:customStyle="1" w:styleId="a8">
    <w:name w:val="引用文 (文字)"/>
    <w:basedOn w:val="a0"/>
    <w:link w:val="a7"/>
    <w:uiPriority w:val="29"/>
    <w:rsid w:val="000B3C0D"/>
    <w:rPr>
      <w:i/>
      <w:iCs/>
      <w:color w:val="404040" w:themeColor="text1" w:themeTint="BF"/>
    </w:rPr>
  </w:style>
  <w:style w:type="paragraph" w:styleId="a9">
    <w:name w:val="List Paragraph"/>
    <w:basedOn w:val="a"/>
    <w:uiPriority w:val="34"/>
    <w:qFormat/>
    <w:rsid w:val="000B3C0D"/>
    <w:pPr>
      <w:ind w:left="720"/>
      <w:contextualSpacing/>
    </w:pPr>
  </w:style>
  <w:style w:type="character" w:styleId="21">
    <w:name w:val="Intense Emphasis"/>
    <w:basedOn w:val="a0"/>
    <w:uiPriority w:val="21"/>
    <w:qFormat/>
    <w:rsid w:val="000B3C0D"/>
    <w:rPr>
      <w:i/>
      <w:iCs/>
      <w:color w:val="0F4761" w:themeColor="accent1" w:themeShade="BF"/>
    </w:rPr>
  </w:style>
  <w:style w:type="paragraph" w:styleId="22">
    <w:name w:val="Intense Quote"/>
    <w:basedOn w:val="a"/>
    <w:next w:val="a"/>
    <w:link w:val="23"/>
    <w:uiPriority w:val="30"/>
    <w:qFormat/>
    <w:rsid w:val="000B3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3C0D"/>
    <w:rPr>
      <w:i/>
      <w:iCs/>
      <w:color w:val="0F4761" w:themeColor="accent1" w:themeShade="BF"/>
    </w:rPr>
  </w:style>
  <w:style w:type="character" w:styleId="24">
    <w:name w:val="Intense Reference"/>
    <w:basedOn w:val="a0"/>
    <w:uiPriority w:val="32"/>
    <w:qFormat/>
    <w:rsid w:val="000B3C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2025-08-29T17:04:00Z</dcterms:created>
  <dcterms:modified xsi:type="dcterms:W3CDTF">2025-08-29T17:04:00Z</dcterms:modified>
</cp:coreProperties>
</file>