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7DEA" w:rsidRPr="00AF69C4" w:rsidRDefault="00787DEA">
      <w:pPr>
        <w:rPr>
          <w:rFonts w:ascii="Source Han Sans CN Normal" w:eastAsia="Source Han Sans CN Normal" w:hAnsi="Source Han Sans CN Normal" w:cs="Source Han Sans CN Normal"/>
          <w:b/>
          <w:szCs w:val="22"/>
        </w:rPr>
      </w:pPr>
      <w:r>
        <w:rPr>
          <w:b/>
        </w:rPr>
        <w:t>矢挂的山城（山上的城堡）</w:t>
      </w:r>
    </w:p>
    <w:p/>
    <w:p w:rsidR="00787DEA" w:rsidRPr="00AF69C4" w:rsidRDefault="00787DEA">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在矢挂町成为江户时代</w:t>
      </w:r>
      <w:r w:rsidRPr="00AF69C4">
        <w:rPr>
          <w:szCs w:val="22"/>
        </w:rPr>
        <w:t>（1603–1867）</w:t>
      </w:r>
      <w:r w:rsidRPr="00AF69C4">
        <w:rPr>
          <w:rFonts w:ascii="Source Han Sans CN Normal" w:eastAsia="Source Han Sans CN Normal" w:hAnsi="Source Han Sans CN Normal" w:cs="Source Han Sans CN Normal"/>
          <w:szCs w:val="22"/>
        </w:rPr>
        <w:t>的宿场町（驿站小镇）之前，这片地区一直是旧山阳道的重要路段。道路连通了京都等古都和西日本地区，最远可以抵达九州。在</w:t>
      </w:r>
      <w:r w:rsidRPr="00AF69C4">
        <w:rPr>
          <w:szCs w:val="22"/>
        </w:rPr>
        <w:t>15</w:t>
      </w:r>
      <w:r w:rsidRPr="00AF69C4">
        <w:rPr>
          <w:rFonts w:ascii="Source Han Sans CN Normal" w:eastAsia="Source Han Sans CN Normal" w:hAnsi="Source Han Sans CN Normal" w:cs="Source Han Sans CN Normal"/>
          <w:szCs w:val="22"/>
        </w:rPr>
        <w:t>世纪和</w:t>
      </w:r>
      <w:r w:rsidRPr="00AF69C4">
        <w:rPr>
          <w:szCs w:val="22"/>
        </w:rPr>
        <w:t>16</w:t>
      </w:r>
      <w:r w:rsidRPr="00AF69C4">
        <w:rPr>
          <w:rFonts w:ascii="Source Han Sans CN Normal" w:eastAsia="Source Han Sans CN Normal" w:hAnsi="Source Han Sans CN Normal" w:cs="Source Han Sans CN Normal"/>
          <w:szCs w:val="22"/>
        </w:rPr>
        <w:t>世纪，各方军阀为了扩张和守卫领土而展开角逐，监控旧山阳道等主要干道的交通具有重要的战略意义。矢挂地区不仅是用来侦察敌情的战略要地，山脉地形也非常适合建造山城。</w:t>
      </w:r>
    </w:p>
    <w:p w:rsidR="00787DEA" w:rsidRPr="00AF69C4" w:rsidRDefault="00787DEA">
      <w:pPr>
        <w:rPr>
          <w:rFonts w:ascii="Source Han Sans CN Normal" w:eastAsia="Source Han Sans CN Normal" w:hAnsi="Source Han Sans CN Normal" w:cs="Source Han Sans CN Normal"/>
          <w:szCs w:val="22"/>
        </w:rPr>
      </w:pPr>
    </w:p>
    <w:p w:rsidR="00787DEA" w:rsidRPr="00AF69C4" w:rsidRDefault="00787DEA">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山城是日本中世纪的防御工事，利用山脉地形建造。山城建有瞭望塔和兵营，为战斗准备好所需的武器和军队。与后期建造的结构更复杂、更持久的防御用城堡不同，山城采用简易的木结构，建有充裕的仓库，为敌军攻城做好准备。</w:t>
      </w:r>
    </w:p>
    <w:p w:rsidR="00787DEA" w:rsidRPr="00AF69C4" w:rsidRDefault="00787DEA">
      <w:pPr>
        <w:rPr>
          <w:rFonts w:ascii="Source Han Sans CN Normal" w:eastAsia="Source Han Sans CN Normal" w:hAnsi="Source Han Sans CN Normal" w:cs="Source Han Sans CN Normal"/>
          <w:szCs w:val="22"/>
        </w:rPr>
      </w:pPr>
    </w:p>
    <w:p w:rsidR="00787DEA" w:rsidRPr="00AF69C4" w:rsidRDefault="00787DEA">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当地最著名的山城之一是武将庄家长于</w:t>
      </w:r>
      <w:r w:rsidRPr="00AF69C4">
        <w:rPr>
          <w:szCs w:val="22"/>
        </w:rPr>
        <w:t>1205</w:t>
      </w:r>
      <w:r w:rsidRPr="00AF69C4">
        <w:rPr>
          <w:rFonts w:ascii="Source Han Sans CN Normal" w:eastAsia="Source Han Sans CN Normal" w:hAnsi="Source Han Sans CN Normal" w:cs="Source Han Sans CN Normal"/>
          <w:szCs w:val="22"/>
        </w:rPr>
        <w:t>年建造的“猿挂城”。由于在战场下立下的功绩，他的家族被赐予这片土地。他远在武藏国（今东京和周边地区）的盟军希望能对这个车马经常通行的路段进行监控。猿挂城就是为了这个目的而建的。它矗立在小田川旁的一座山上，可以近距离观察到河对岸的旧山阳道。陡峭的地形多为守卫山城的关键，而这座山极为陡峭，直到今天有些路段仍只能通过绳索通行。身披盔甲背着沉重兵器的武士想要抵达山城恐怕都需要花费九牛二虎之力。庄家长一族连续</w:t>
      </w:r>
      <w:r w:rsidRPr="00AF69C4">
        <w:rPr>
          <w:szCs w:val="22"/>
        </w:rPr>
        <w:t>15</w:t>
      </w:r>
      <w:r w:rsidRPr="00AF69C4">
        <w:rPr>
          <w:rFonts w:ascii="Source Han Sans CN Normal" w:eastAsia="Source Han Sans CN Normal" w:hAnsi="Source Han Sans CN Normal" w:cs="Source Han Sans CN Normal"/>
          <w:szCs w:val="22"/>
        </w:rPr>
        <w:t>代成功守卫了猿挂城，直到</w:t>
      </w:r>
      <w:r w:rsidRPr="00AF69C4">
        <w:rPr>
          <w:szCs w:val="22"/>
        </w:rPr>
        <w:t>1571</w:t>
      </w:r>
      <w:r w:rsidRPr="00AF69C4">
        <w:rPr>
          <w:rFonts w:ascii="Source Han Sans CN Normal" w:eastAsia="Source Han Sans CN Normal" w:hAnsi="Source Han Sans CN Normal" w:cs="Source Han Sans CN Normal"/>
          <w:szCs w:val="22"/>
        </w:rPr>
        <w:t>年。四年后，来自西日本屈指可数的武将世家的毛利元清</w:t>
      </w:r>
      <w:r w:rsidRPr="00AF69C4">
        <w:rPr>
          <w:szCs w:val="22"/>
        </w:rPr>
        <w:t>（1551-1597）</w:t>
      </w:r>
      <w:r w:rsidRPr="00AF69C4">
        <w:rPr>
          <w:rFonts w:ascii="Source Han Sans CN Normal" w:eastAsia="Source Han Sans CN Normal" w:hAnsi="Source Han Sans CN Normal" w:cs="Source Han Sans CN Normal"/>
          <w:szCs w:val="22"/>
        </w:rPr>
        <w:t>占领了山城。</w:t>
      </w:r>
    </w:p>
    <w:p w:rsidR="00787DEA" w:rsidRPr="00AF69C4" w:rsidRDefault="00787DEA">
      <w:pPr>
        <w:rPr>
          <w:rFonts w:ascii="Source Han Sans CN Normal" w:eastAsia="Source Han Sans CN Normal" w:hAnsi="Source Han Sans CN Normal" w:cs="Source Han Sans CN Normal"/>
          <w:szCs w:val="22"/>
        </w:rPr>
      </w:pPr>
    </w:p>
    <w:p w:rsidR="00787DEA" w:rsidRPr="00AF69C4" w:rsidRDefault="00787DEA">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毛利元清需要一个军事基地，不仅能守住敌军攻城，还能用于其他军事部署。他将当地的毛利军转移到茶臼山。这座山的地形更适合移动，能清晰地观察到山下的市镇、道路和河川的情况。茶臼山城于</w:t>
      </w:r>
      <w:r w:rsidRPr="00AF69C4">
        <w:rPr>
          <w:szCs w:val="22"/>
        </w:rPr>
        <w:t>1584</w:t>
      </w:r>
      <w:r w:rsidRPr="00AF69C4">
        <w:rPr>
          <w:rFonts w:ascii="Source Han Sans CN Normal" w:eastAsia="Source Han Sans CN Normal" w:hAnsi="Source Han Sans CN Normal" w:cs="Source Han Sans CN Normal"/>
          <w:szCs w:val="22"/>
        </w:rPr>
        <w:t>年建成。</w:t>
      </w:r>
      <w:r w:rsidRPr="00AF69C4">
        <w:rPr>
          <w:szCs w:val="22"/>
        </w:rPr>
        <w:t>1587</w:t>
      </w:r>
      <w:r w:rsidRPr="00AF69C4">
        <w:rPr>
          <w:rFonts w:ascii="Source Han Sans CN Normal" w:eastAsia="Source Han Sans CN Normal" w:hAnsi="Source Han Sans CN Normal" w:cs="Source Han Sans CN Normal"/>
          <w:szCs w:val="22"/>
        </w:rPr>
        <w:t>年，丰臣秀吉</w:t>
      </w:r>
      <w:r w:rsidRPr="00AF69C4">
        <w:rPr>
          <w:szCs w:val="22"/>
        </w:rPr>
        <w:t>（1537–1598）</w:t>
      </w:r>
      <w:r w:rsidRPr="00AF69C4">
        <w:rPr>
          <w:rFonts w:ascii="Source Han Sans CN Normal" w:eastAsia="Source Han Sans CN Normal" w:hAnsi="Source Han Sans CN Normal" w:cs="Source Han Sans CN Normal"/>
          <w:szCs w:val="22"/>
        </w:rPr>
        <w:t>就是以这里为据点将毛利军部署到九州，以镇压当地的敌对势力。</w:t>
      </w:r>
    </w:p>
    <w:p w:rsidR="00787DEA" w:rsidRPr="00AF69C4" w:rsidRDefault="00787DEA">
      <w:pPr>
        <w:rPr>
          <w:rFonts w:ascii="Source Han Sans CN Normal" w:eastAsia="Source Han Sans CN Normal" w:hAnsi="Source Han Sans CN Normal" w:cs="Source Han Sans CN Normal"/>
          <w:szCs w:val="22"/>
        </w:rPr>
      </w:pPr>
    </w:p>
    <w:p w:rsidR="00787DEA" w:rsidRPr="00AF69C4" w:rsidRDefault="00787DEA">
      <w:pPr>
        <w:ind w:firstLine="440"/>
        <w:rPr>
          <w:rFonts w:ascii="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尽管毛利家族控制了西日本的大部分领土，却在</w:t>
      </w:r>
      <w:r w:rsidRPr="00AF69C4">
        <w:rPr>
          <w:szCs w:val="22"/>
        </w:rPr>
        <w:t>1600</w:t>
      </w:r>
      <w:r w:rsidRPr="00AF69C4">
        <w:rPr>
          <w:rFonts w:ascii="Source Han Sans CN Normal" w:eastAsia="Source Han Sans CN Normal" w:hAnsi="Source Han Sans CN Normal" w:cs="Source Han Sans CN Normal"/>
          <w:szCs w:val="22"/>
        </w:rPr>
        <w:t>年的关键战役——关原之战中溃败，失去了包括矢挂地区在内的领土。在之后相对和平的江户时代</w:t>
      </w:r>
      <w:r w:rsidRPr="00AF69C4">
        <w:rPr>
          <w:szCs w:val="22"/>
        </w:rPr>
        <w:t>（1603–1867）</w:t>
      </w:r>
      <w:r w:rsidRPr="00AF69C4">
        <w:rPr>
          <w:rFonts w:ascii="Source Han Sans CN Normal" w:eastAsia="Source Han Sans CN Normal" w:hAnsi="Source Han Sans CN Normal" w:cs="Source Han Sans CN Normal"/>
          <w:szCs w:val="22"/>
        </w:rPr>
        <w:t>，幕府限制了可以保留的城堡数量，矢挂町的城堡和其他各地的山城纷纷被废弃或拆毁。今天，在当年猿挂城矗立的原址，爬上山顶仍然是一项艰巨的挑战，沿途可以看到城堡石基的遗迹。茶臼山城的原址现在是一个幽静的公园，可以俯瞰矢挂町的景观。</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EA"/>
    <w:rsid w:val="001A5971"/>
    <w:rsid w:val="00625A2B"/>
    <w:rsid w:val="00787DE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06F7E12-2DA7-4538-8773-AADE63BE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7D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87D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87DE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87D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87D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87D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87D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87D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87D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87D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7D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7D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87D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87D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87D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87D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87D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87D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87D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87D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D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87D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7DEA"/>
    <w:pPr>
      <w:spacing w:before="160"/>
      <w:jc w:val="center"/>
    </w:pPr>
    <w:rPr>
      <w:i/>
      <w:iCs/>
      <w:color w:val="404040" w:themeColor="text1" w:themeTint="BF"/>
    </w:rPr>
  </w:style>
  <w:style w:type="character" w:customStyle="1" w:styleId="a8">
    <w:name w:val="引用文 (文字)"/>
    <w:basedOn w:val="a0"/>
    <w:link w:val="a7"/>
    <w:uiPriority w:val="29"/>
    <w:rsid w:val="00787DEA"/>
    <w:rPr>
      <w:i/>
      <w:iCs/>
      <w:color w:val="404040" w:themeColor="text1" w:themeTint="BF"/>
    </w:rPr>
  </w:style>
  <w:style w:type="paragraph" w:styleId="a9">
    <w:name w:val="List Paragraph"/>
    <w:basedOn w:val="a"/>
    <w:uiPriority w:val="34"/>
    <w:qFormat/>
    <w:rsid w:val="00787DEA"/>
    <w:pPr>
      <w:ind w:left="720"/>
      <w:contextualSpacing/>
    </w:pPr>
  </w:style>
  <w:style w:type="character" w:styleId="21">
    <w:name w:val="Intense Emphasis"/>
    <w:basedOn w:val="a0"/>
    <w:uiPriority w:val="21"/>
    <w:qFormat/>
    <w:rsid w:val="00787DEA"/>
    <w:rPr>
      <w:i/>
      <w:iCs/>
      <w:color w:val="0F4761" w:themeColor="accent1" w:themeShade="BF"/>
    </w:rPr>
  </w:style>
  <w:style w:type="paragraph" w:styleId="22">
    <w:name w:val="Intense Quote"/>
    <w:basedOn w:val="a"/>
    <w:next w:val="a"/>
    <w:link w:val="23"/>
    <w:uiPriority w:val="30"/>
    <w:qFormat/>
    <w:rsid w:val="00787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87DEA"/>
    <w:rPr>
      <w:i/>
      <w:iCs/>
      <w:color w:val="0F4761" w:themeColor="accent1" w:themeShade="BF"/>
    </w:rPr>
  </w:style>
  <w:style w:type="character" w:styleId="24">
    <w:name w:val="Intense Reference"/>
    <w:basedOn w:val="a0"/>
    <w:uiPriority w:val="32"/>
    <w:qFormat/>
    <w:rsid w:val="00787D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2025-08-29T17:04:00Z</dcterms:created>
  <dcterms:modified xsi:type="dcterms:W3CDTF">2025-08-29T17:04:00Z</dcterms:modified>
</cp:coreProperties>
</file>