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300" w:rsidRPr="00047BB0" w:rsidRDefault="00D33300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普光寺</w:t>
      </w:r>
    </w:p>
    <w:p/>
    <w:p w:rsidR="00D33300" w:rsidRPr="00047BB0" w:rsidRDefault="00D33300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普光寺是大牟田最古老的佛教寺院，属于密教天台宗。该寺由僧人圆仁（</w:t>
      </w:r>
      <w:r w:rsidRPr="00047BB0">
        <w:rPr>
          <w:rFonts w:ascii="Source Han Sans CN Normal" w:eastAsia="思源黑体 CN Normal" w:hAnsi="Source Han Sans CN Normal"/>
          <w:lang w:eastAsia="zh-CN"/>
        </w:rPr>
        <w:t>794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864</w:t>
      </w:r>
      <w:r w:rsidRPr="00047BB0">
        <w:rPr>
          <w:rFonts w:ascii="Source Han Sans CN Normal" w:eastAsia="思源黑体 CN Normal" w:hAnsi="Source Han Sans CN Normal"/>
          <w:lang w:eastAsia="zh-CN"/>
        </w:rPr>
        <w:t>，谥号：慈觉大师）在三池氏族的赞助下于</w:t>
      </w:r>
      <w:r w:rsidRPr="00047BB0">
        <w:rPr>
          <w:rFonts w:ascii="Source Han Sans CN Normal" w:eastAsia="思源黑体 CN Normal" w:hAnsi="Source Han Sans CN Normal"/>
          <w:lang w:eastAsia="zh-CN"/>
        </w:rPr>
        <w:t>820</w:t>
      </w:r>
      <w:r w:rsidRPr="00047BB0">
        <w:rPr>
          <w:rFonts w:ascii="Source Han Sans CN Normal" w:eastAsia="思源黑体 CN Normal" w:hAnsi="Source Han Sans CN Normal"/>
          <w:lang w:eastAsia="zh-CN"/>
        </w:rPr>
        <w:t>年建立。随着时间推移，寺院不断壮大，形成一个拥有三座附属寺院和七座僧房的大型建筑群。然而到了平安时代后期（</w:t>
      </w:r>
      <w:r w:rsidRPr="00047BB0">
        <w:rPr>
          <w:rFonts w:ascii="Source Han Sans CN Normal" w:eastAsia="思源黑体 CN Normal" w:hAnsi="Source Han Sans CN Normal"/>
          <w:lang w:eastAsia="zh-CN"/>
        </w:rPr>
        <w:t>794–1185</w:t>
      </w:r>
      <w:r w:rsidRPr="00047BB0">
        <w:rPr>
          <w:rFonts w:ascii="Source Han Sans CN Normal" w:eastAsia="思源黑体 CN Normal" w:hAnsi="Source Han Sans CN Normal"/>
          <w:lang w:eastAsia="zh-CN"/>
        </w:rPr>
        <w:t>），寺院遭遇山体滑坡而毁坏，而后仅有少数几座寺院建筑得以重建。</w:t>
      </w:r>
    </w:p>
    <w:p w:rsidR="00D33300" w:rsidRPr="00047BB0" w:rsidRDefault="00D33300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33300" w:rsidRPr="00047BB0" w:rsidRDefault="00D33300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现存的正殿建于江户时代（</w:t>
      </w:r>
      <w:r w:rsidRPr="00047BB0">
        <w:rPr>
          <w:rFonts w:ascii="Source Han Sans CN Normal" w:eastAsia="思源黑体 CN Normal" w:hAnsi="Source Han Sans CN Normal"/>
          <w:lang w:eastAsia="zh-CN"/>
        </w:rPr>
        <w:t>1603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1867</w:t>
      </w:r>
      <w:r w:rsidRPr="00047BB0">
        <w:rPr>
          <w:rFonts w:ascii="Source Han Sans CN Normal" w:eastAsia="思源黑体 CN Normal" w:hAnsi="Source Han Sans CN Normal"/>
          <w:lang w:eastAsia="zh-CN"/>
        </w:rPr>
        <w:t>）。寺院主要供奉的是两尊圣像：一尊是十二世纪末雕刻的药师如来（也称药师佛）木像，另一尊是</w:t>
      </w:r>
      <w:r w:rsidRPr="00047BB0">
        <w:rPr>
          <w:rFonts w:ascii="Source Han Sans CN Normal" w:eastAsia="思源黑体 CN Normal" w:hAnsi="Source Han Sans CN Normal"/>
          <w:lang w:eastAsia="zh-CN"/>
        </w:rPr>
        <w:t>1429</w:t>
      </w:r>
      <w:r w:rsidRPr="00047BB0">
        <w:rPr>
          <w:rFonts w:ascii="Source Han Sans CN Normal" w:eastAsia="思源黑体 CN Normal" w:hAnsi="Source Han Sans CN Normal"/>
          <w:lang w:eastAsia="zh-CN"/>
        </w:rPr>
        <w:t>年在京都雕刻的寺院开山祖师慈觉大师像。这两尊圣像均被列为福冈县级文化财产。寺院内还有一座佛塔，以及众多石佛、守护神社和墓碑等文物。</w:t>
      </w:r>
    </w:p>
    <w:p w:rsidR="00D33300" w:rsidRPr="00047BB0" w:rsidRDefault="00D33300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33300" w:rsidRPr="00047BB0" w:rsidRDefault="00D33300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这座寺院因通往正殿的参道旁那株巨大的八重红梅而闻名。这棵被称为</w:t>
      </w:r>
      <w:r w:rsidRPr="00047BB0">
        <w:rPr>
          <w:rFonts w:ascii="Source Han Sans CN Normal" w:eastAsia="思源黑体 CN Normal" w:hAnsi="Source Han Sans CN Normal"/>
          <w:lang w:eastAsia="zh-CN"/>
        </w:rPr>
        <w:t>“</w:t>
      </w:r>
      <w:r w:rsidRPr="00047BB0">
        <w:rPr>
          <w:rFonts w:ascii="Source Han Sans CN Normal" w:eastAsia="思源黑体 CN Normal" w:hAnsi="Source Han Sans CN Normal"/>
          <w:lang w:eastAsia="zh-CN"/>
        </w:rPr>
        <w:t>卧龙梅</w:t>
      </w:r>
      <w:r w:rsidRPr="00047BB0">
        <w:rPr>
          <w:rFonts w:ascii="Source Han Sans CN Normal" w:eastAsia="思源黑体 CN Normal" w:hAnsi="Source Han Sans CN Normal"/>
          <w:lang w:eastAsia="zh-CN"/>
        </w:rPr>
        <w:t>”</w:t>
      </w:r>
      <w:r w:rsidRPr="00047BB0">
        <w:rPr>
          <w:rFonts w:ascii="Source Han Sans CN Normal" w:eastAsia="思源黑体 CN Normal" w:hAnsi="Source Han Sans CN Normal"/>
          <w:lang w:eastAsia="zh-CN"/>
        </w:rPr>
        <w:t>的古树，树龄超过</w:t>
      </w:r>
      <w:r w:rsidRPr="00047BB0">
        <w:rPr>
          <w:rFonts w:ascii="Source Han Sans CN Normal" w:eastAsia="思源黑体 CN Normal" w:hAnsi="Source Han Sans CN Normal"/>
          <w:lang w:eastAsia="zh-CN"/>
        </w:rPr>
        <w:t>350</w:t>
      </w:r>
      <w:r w:rsidRPr="00047BB0">
        <w:rPr>
          <w:rFonts w:ascii="Source Han Sans CN Normal" w:eastAsia="思源黑体 CN Normal" w:hAnsi="Source Han Sans CN Normal"/>
          <w:lang w:eastAsia="zh-CN"/>
        </w:rPr>
        <w:t>年，虽然只有</w:t>
      </w:r>
      <w:r w:rsidRPr="00047BB0">
        <w:rPr>
          <w:rFonts w:ascii="Source Han Sans CN Normal" w:eastAsia="思源黑体 CN Normal" w:hAnsi="Source Han Sans CN Normal"/>
          <w:lang w:eastAsia="zh-CN"/>
        </w:rPr>
        <w:t>3</w:t>
      </w:r>
      <w:r w:rsidRPr="00047BB0">
        <w:rPr>
          <w:rFonts w:ascii="Source Han Sans CN Normal" w:eastAsia="思源黑体 CN Normal" w:hAnsi="Source Han Sans CN Normal"/>
          <w:lang w:eastAsia="zh-CN"/>
        </w:rPr>
        <w:t>米高，但沿着山坡延伸出</w:t>
      </w:r>
      <w:r w:rsidRPr="00047BB0">
        <w:rPr>
          <w:rFonts w:ascii="Source Han Sans CN Normal" w:eastAsia="思源黑体 CN Normal" w:hAnsi="Source Han Sans CN Normal"/>
          <w:lang w:eastAsia="zh-CN"/>
        </w:rPr>
        <w:t>25</w:t>
      </w:r>
      <w:r w:rsidRPr="00047BB0">
        <w:rPr>
          <w:rFonts w:ascii="Source Han Sans CN Normal" w:eastAsia="思源黑体 CN Normal" w:hAnsi="Source Han Sans CN Normal"/>
          <w:lang w:eastAsia="zh-CN"/>
        </w:rPr>
        <w:t>余米。其枝条在接触地面处便能生根，使树冠得以在远离主干处继续蔓延。</w:t>
      </w:r>
    </w:p>
    <w:p w:rsidR="00D33300" w:rsidRPr="00047BB0" w:rsidRDefault="00D33300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33300" w:rsidRPr="00047BB0" w:rsidRDefault="00D33300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寺院还种植了多株其他品种的梅花。每年</w:t>
      </w:r>
      <w:r w:rsidRPr="00047BB0">
        <w:rPr>
          <w:rFonts w:ascii="Source Han Sans CN Normal" w:eastAsia="思源黑体 CN Normal" w:hAnsi="Source Han Sans CN Normal"/>
          <w:lang w:eastAsia="zh-CN"/>
        </w:rPr>
        <w:t>2</w:t>
      </w:r>
      <w:r w:rsidRPr="00047BB0">
        <w:rPr>
          <w:rFonts w:ascii="Source Han Sans CN Normal" w:eastAsia="思源黑体 CN Normal" w:hAnsi="Source Han Sans CN Normal"/>
          <w:lang w:eastAsia="zh-CN"/>
        </w:rPr>
        <w:t>月中旬到</w:t>
      </w:r>
      <w:r w:rsidRPr="00047BB0">
        <w:rPr>
          <w:rFonts w:ascii="Source Han Sans CN Normal" w:eastAsia="思源黑体 CN Normal" w:hAnsi="Source Han Sans CN Normal"/>
          <w:lang w:eastAsia="zh-CN"/>
        </w:rPr>
        <w:t>3</w:t>
      </w:r>
      <w:r w:rsidRPr="00047BB0">
        <w:rPr>
          <w:rFonts w:ascii="Source Han Sans CN Normal" w:eastAsia="思源黑体 CN Normal" w:hAnsi="Source Han Sans CN Normal"/>
          <w:lang w:eastAsia="zh-CN"/>
        </w:rPr>
        <w:t>月下旬，这里都会成为赏梅的热门景点。在梅花盛开的时节，游客需购买门票才能入内。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00"/>
    <w:rsid w:val="001A5971"/>
    <w:rsid w:val="00625A2B"/>
    <w:rsid w:val="00C41D39"/>
    <w:rsid w:val="00D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2F0FE3-1F7B-4AFB-84F6-FCB53C3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3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3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3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3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3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3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3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3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3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3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33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3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