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5A35" w:rsidRPr="00CE606A" w:rsidRDefault="00A35A35" w:rsidP="00A35A35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szCs w:val="21"/>
          <w:lang w:val="ko-KR" w:bidi="ko-KR"/>
        </w:rPr>
      </w:pPr>
      <w:r>
        <w:rPr>
          <w:b/>
        </w:rPr>
        <w:t>미야마 제1포대</w:t>
      </w:r>
    </w:p>
    <w:p w:rsidR="00A35A35" w:rsidRPr="00CE606A" w:rsidRDefault="00A35A35" w:rsidP="00A35A35">
      <w:pPr>
        <w:adjustRightInd w:val="0"/>
        <w:snapToGrid w:val="0"/>
        <w:contextualSpacing/>
        <w:mirrorIndents/>
        <w:rPr>
          <w:rFonts w:ascii="Batang" w:eastAsia="Batang" w:hAnsi="Batang" w:cstheme="majorHAnsi"/>
          <w:bCs/>
          <w:szCs w:val="21"/>
        </w:rPr>
      </w:pPr>
      <w:r/>
    </w:p>
    <w:p w:rsidR="00A35A35" w:rsidRPr="005A4A44" w:rsidRDefault="00A35A35" w:rsidP="00A35A35">
      <w:pPr>
        <w:adjustRightInd w:val="0"/>
        <w:snapToGrid w:val="0"/>
        <w:ind w:firstLineChars="100" w:firstLine="220"/>
        <w:contextualSpacing/>
        <w:mirrorIndents/>
        <w:rPr>
          <w:rFonts w:ascii="Batang" w:eastAsia="Batang" w:hAnsi="Batang" w:cstheme="majorHAnsi"/>
          <w:bCs/>
          <w:szCs w:val="21"/>
        </w:rPr>
      </w:pPr>
      <w:r w:rsidRPr="00CE606A">
        <w:rPr>
          <w:rFonts w:ascii="Batang" w:eastAsia="Batang" w:hAnsi="Batang" w:cs="Malgun Gothic" w:hint="eastAsia"/>
          <w:bCs/>
          <w:szCs w:val="21"/>
        </w:rPr>
        <w:t>미</w:t>
      </w:r>
      <w:r w:rsidRPr="005A4A44">
        <w:rPr>
          <w:rFonts w:ascii="Batang" w:eastAsia="Batang" w:hAnsi="Batang" w:cs="Malgun Gothic" w:hint="eastAsia"/>
          <w:bCs/>
          <w:szCs w:val="21"/>
        </w:rPr>
        <w:t>야마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제</w:t>
      </w:r>
      <w:r w:rsidRPr="005A4A44">
        <w:rPr>
          <w:rFonts w:ascii="Batang" w:eastAsia="Batang" w:hAnsi="Batang" w:cstheme="majorHAnsi"/>
          <w:bCs/>
          <w:szCs w:val="21"/>
        </w:rPr>
        <w:t>1</w:t>
      </w:r>
      <w:r w:rsidRPr="005A4A44">
        <w:rPr>
          <w:rFonts w:ascii="Batang" w:eastAsia="Batang" w:hAnsi="Batang" w:cs="Malgun Gothic" w:hint="eastAsia"/>
          <w:bCs/>
          <w:szCs w:val="21"/>
        </w:rPr>
        <w:t>포대는</w:t>
      </w:r>
      <w:r w:rsidRPr="005A4A44">
        <w:rPr>
          <w:rFonts w:ascii="Batang" w:eastAsia="Batang" w:hAnsi="Batang" w:cstheme="majorHAnsi"/>
          <w:bCs/>
          <w:szCs w:val="21"/>
        </w:rPr>
        <w:t>1890</w:t>
      </w:r>
      <w:r w:rsidRPr="005A4A44">
        <w:rPr>
          <w:rFonts w:ascii="Batang" w:eastAsia="Batang" w:hAnsi="Batang" w:cs="Malgun Gothic" w:hint="eastAsia"/>
          <w:bCs/>
          <w:szCs w:val="21"/>
        </w:rPr>
        <w:t>년대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가다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기탄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해협을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방어하기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위해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설치한</w:t>
      </w:r>
      <w:r w:rsidRPr="005A4A44">
        <w:rPr>
          <w:rFonts w:ascii="Batang" w:eastAsia="Batang" w:hAnsi="Batang" w:cstheme="majorHAnsi"/>
          <w:bCs/>
          <w:szCs w:val="21"/>
        </w:rPr>
        <w:t xml:space="preserve"> 5</w:t>
      </w:r>
      <w:r w:rsidRPr="005A4A44">
        <w:rPr>
          <w:rFonts w:ascii="Batang" w:eastAsia="Batang" w:hAnsi="Batang" w:cs="Malgun Gothic" w:hint="eastAsia"/>
          <w:bCs/>
          <w:szCs w:val="21"/>
        </w:rPr>
        <w:t>개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포대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중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하나입니다</w:t>
      </w:r>
      <w:r w:rsidRPr="005A4A44">
        <w:rPr>
          <w:rFonts w:ascii="Batang" w:eastAsia="Batang" w:hAnsi="Batang" w:cstheme="majorHAnsi"/>
          <w:bCs/>
          <w:szCs w:val="21"/>
        </w:rPr>
        <w:t xml:space="preserve">. </w:t>
      </w:r>
      <w:r w:rsidRPr="005A4A44">
        <w:rPr>
          <w:rFonts w:ascii="Batang" w:eastAsia="Batang" w:hAnsi="Batang" w:cs="Malgun Gothic" w:hint="eastAsia"/>
          <w:bCs/>
          <w:szCs w:val="21"/>
        </w:rPr>
        <w:t>해협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간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전체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폭이</w:t>
      </w:r>
      <w:r w:rsidRPr="005A4A44">
        <w:rPr>
          <w:rFonts w:ascii="Batang" w:eastAsia="Batang" w:hAnsi="Batang" w:cstheme="majorHAnsi"/>
          <w:bCs/>
          <w:szCs w:val="21"/>
        </w:rPr>
        <w:t xml:space="preserve"> 11km</w:t>
      </w:r>
      <w:r w:rsidRPr="005A4A44">
        <w:rPr>
          <w:rFonts w:ascii="Batang" w:eastAsia="Batang" w:hAnsi="Batang" w:cs="Malgun Gothic" w:hint="eastAsia"/>
          <w:bCs/>
          <w:szCs w:val="21"/>
        </w:rPr>
        <w:t>인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기탄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해협은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일본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제</w:t>
      </w:r>
      <w:r w:rsidRPr="005A4A44">
        <w:rPr>
          <w:rFonts w:ascii="Batang" w:eastAsia="Batang" w:hAnsi="Batang" w:cstheme="majorHAnsi"/>
          <w:bCs/>
          <w:szCs w:val="21"/>
        </w:rPr>
        <w:t>2</w:t>
      </w:r>
      <w:r w:rsidRPr="005A4A44">
        <w:rPr>
          <w:rFonts w:ascii="Batang" w:eastAsia="Batang" w:hAnsi="Batang" w:cs="Malgun Gothic" w:hint="eastAsia"/>
          <w:bCs/>
          <w:szCs w:val="21"/>
        </w:rPr>
        <w:t>의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도시이자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주요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공업지대인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오사카</w:t>
      </w:r>
      <w:r>
        <w:rPr>
          <w:rFonts w:ascii="Batang" w:eastAsia="Batang" w:hAnsi="Batang" w:cs="Malgun Gothic" w:hint="eastAsia"/>
          <w:bCs/>
          <w:szCs w:val="21"/>
        </w:rPr>
        <w:t>와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오사카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만</w:t>
      </w:r>
      <w:r w:rsidRPr="005A4A44">
        <w:rPr>
          <w:rFonts w:ascii="Batang" w:eastAsia="Batang" w:hAnsi="Batang" w:cstheme="majorHAnsi"/>
          <w:bCs/>
          <w:szCs w:val="21"/>
        </w:rPr>
        <w:t xml:space="preserve">, </w:t>
      </w:r>
      <w:r w:rsidRPr="005A4A44">
        <w:rPr>
          <w:rFonts w:ascii="Batang" w:eastAsia="Batang" w:hAnsi="Batang" w:cs="Malgun Gothic" w:hint="eastAsia"/>
          <w:bCs/>
          <w:szCs w:val="21"/>
        </w:rPr>
        <w:t>그리고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주요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항구인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고베항의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출입을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통제할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수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있었기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때문에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전략적으로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매우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중요했습니다</w:t>
      </w:r>
      <w:r w:rsidRPr="005A4A44">
        <w:rPr>
          <w:rFonts w:ascii="Batang" w:eastAsia="Batang" w:hAnsi="Batang" w:cstheme="majorHAnsi"/>
          <w:bCs/>
          <w:szCs w:val="21"/>
        </w:rPr>
        <w:t>.</w:t>
      </w:r>
    </w:p>
    <w:p w:rsidR="00A35A35" w:rsidRPr="005A4A44" w:rsidRDefault="00A35A35" w:rsidP="00A35A35">
      <w:pPr>
        <w:adjustRightInd w:val="0"/>
        <w:snapToGrid w:val="0"/>
        <w:ind w:firstLineChars="100" w:firstLine="220"/>
        <w:contextualSpacing/>
        <w:mirrorIndents/>
        <w:rPr>
          <w:rFonts w:ascii="Batang" w:eastAsia="Batang" w:hAnsi="Batang" w:cstheme="majorHAnsi"/>
          <w:bCs/>
          <w:szCs w:val="21"/>
        </w:rPr>
      </w:pPr>
      <w:r w:rsidRPr="005A4A44">
        <w:rPr>
          <w:rFonts w:ascii="Batang" w:eastAsia="Batang" w:hAnsi="Batang" w:cs="Malgun Gothic" w:hint="eastAsia"/>
          <w:bCs/>
          <w:szCs w:val="21"/>
        </w:rPr>
        <w:t>포대는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전체가</w:t>
      </w:r>
      <w:r w:rsidRPr="005A4A44">
        <w:rPr>
          <w:rFonts w:ascii="Batang" w:eastAsia="Batang" w:hAnsi="Batang" w:cstheme="majorHAnsi"/>
          <w:bCs/>
          <w:szCs w:val="21"/>
        </w:rPr>
        <w:t xml:space="preserve"> 3</w:t>
      </w:r>
      <w:r w:rsidRPr="005A4A44">
        <w:rPr>
          <w:rFonts w:ascii="Batang" w:eastAsia="Batang" w:hAnsi="Batang" w:cs="Malgun Gothic" w:hint="eastAsia"/>
          <w:bCs/>
          <w:szCs w:val="21"/>
        </w:rPr>
        <w:t>개의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구역으로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나뉘어져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있고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각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구역에는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원형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포좌가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각</w:t>
      </w:r>
      <w:r w:rsidRPr="005A4A44">
        <w:rPr>
          <w:rFonts w:ascii="Batang" w:eastAsia="Batang" w:hAnsi="Batang" w:cstheme="majorHAnsi"/>
          <w:bCs/>
          <w:szCs w:val="21"/>
        </w:rPr>
        <w:t xml:space="preserve"> 2</w:t>
      </w:r>
      <w:r w:rsidRPr="005A4A44">
        <w:rPr>
          <w:rFonts w:ascii="Batang" w:eastAsia="Batang" w:hAnsi="Batang" w:cs="Malgun Gothic" w:hint="eastAsia"/>
          <w:bCs/>
          <w:szCs w:val="21"/>
        </w:rPr>
        <w:t>개씩</w:t>
      </w:r>
      <w:r w:rsidRPr="005A4A44">
        <w:rPr>
          <w:rFonts w:ascii="Batang" w:eastAsia="Batang" w:hAnsi="Batang" w:cstheme="majorHAnsi"/>
          <w:bCs/>
          <w:szCs w:val="21"/>
        </w:rPr>
        <w:t xml:space="preserve">, </w:t>
      </w:r>
      <w:r w:rsidRPr="005A4A44">
        <w:rPr>
          <w:rFonts w:ascii="Batang" w:eastAsia="Batang" w:hAnsi="Batang" w:cs="Malgun Gothic" w:hint="eastAsia"/>
          <w:bCs/>
          <w:szCs w:val="21"/>
        </w:rPr>
        <w:t>총</w:t>
      </w:r>
      <w:r w:rsidRPr="005A4A44">
        <w:rPr>
          <w:rFonts w:ascii="Batang" w:eastAsia="Batang" w:hAnsi="Batang" w:cstheme="majorHAnsi"/>
          <w:bCs/>
          <w:szCs w:val="21"/>
        </w:rPr>
        <w:t xml:space="preserve"> 6</w:t>
      </w:r>
      <w:r w:rsidRPr="005A4A44">
        <w:rPr>
          <w:rFonts w:ascii="Batang" w:eastAsia="Batang" w:hAnsi="Batang" w:cs="Malgun Gothic" w:hint="eastAsia"/>
          <w:bCs/>
          <w:szCs w:val="21"/>
        </w:rPr>
        <w:t>개의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대포가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설치되어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있습니다</w:t>
      </w:r>
      <w:r w:rsidRPr="005A4A44">
        <w:rPr>
          <w:rFonts w:ascii="Batang" w:eastAsia="Batang" w:hAnsi="Batang" w:cstheme="majorHAnsi"/>
          <w:bCs/>
          <w:szCs w:val="21"/>
        </w:rPr>
        <w:t xml:space="preserve">. </w:t>
      </w:r>
      <w:r w:rsidRPr="005A4A44">
        <w:rPr>
          <w:rFonts w:ascii="Batang" w:eastAsia="Batang" w:hAnsi="Batang" w:cs="Malgun Gothic" w:hint="eastAsia"/>
          <w:bCs/>
          <w:szCs w:val="21"/>
        </w:rPr>
        <w:t>이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구역들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사이에는</w:t>
      </w:r>
      <w:r w:rsidRPr="005A4A44">
        <w:rPr>
          <w:rFonts w:ascii="Batang" w:eastAsia="Batang" w:hAnsi="Batang" w:cstheme="majorHAnsi"/>
          <w:bCs/>
          <w:szCs w:val="21"/>
        </w:rPr>
        <w:t xml:space="preserve"> 2</w:t>
      </w:r>
      <w:r w:rsidRPr="005A4A44">
        <w:rPr>
          <w:rFonts w:ascii="Batang" w:eastAsia="Batang" w:hAnsi="Batang" w:cs="Malgun Gothic" w:hint="eastAsia"/>
          <w:bCs/>
          <w:szCs w:val="21"/>
        </w:rPr>
        <w:t>개의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지하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탄약고가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있습니다</w:t>
      </w:r>
      <w:r w:rsidRPr="005A4A44">
        <w:rPr>
          <w:rFonts w:ascii="Batang" w:eastAsia="Batang" w:hAnsi="Batang" w:cstheme="majorHAnsi"/>
          <w:bCs/>
          <w:szCs w:val="21"/>
        </w:rPr>
        <w:t xml:space="preserve">. </w:t>
      </w:r>
      <w:r w:rsidRPr="005A4A44">
        <w:rPr>
          <w:rFonts w:ascii="Batang" w:eastAsia="Batang" w:hAnsi="Batang" w:cs="Malgun Gothic" w:hint="eastAsia"/>
          <w:bCs/>
          <w:szCs w:val="21"/>
        </w:rPr>
        <w:t>포대와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포대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사이는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탄약고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뒤의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좁은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터널로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연결되어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있습니다</w:t>
      </w:r>
      <w:r w:rsidRPr="005A4A44">
        <w:rPr>
          <w:rFonts w:ascii="Batang" w:eastAsia="Batang" w:hAnsi="Batang" w:cstheme="majorHAnsi"/>
          <w:bCs/>
          <w:szCs w:val="21"/>
        </w:rPr>
        <w:t>.</w:t>
      </w:r>
    </w:p>
    <w:p w:rsidR="00A35A35" w:rsidRPr="005A4A44" w:rsidRDefault="00A35A35" w:rsidP="00A35A35">
      <w:pPr>
        <w:adjustRightInd w:val="0"/>
        <w:snapToGrid w:val="0"/>
        <w:ind w:firstLineChars="100" w:firstLine="220"/>
        <w:contextualSpacing/>
        <w:mirrorIndents/>
        <w:rPr>
          <w:rFonts w:ascii="Batang" w:eastAsia="Batang" w:hAnsi="Batang" w:cstheme="majorHAnsi"/>
          <w:bCs/>
          <w:szCs w:val="21"/>
        </w:rPr>
      </w:pPr>
      <w:r w:rsidRPr="005A4A44">
        <w:rPr>
          <w:rFonts w:ascii="Batang" w:eastAsia="Batang" w:hAnsi="Batang" w:cs="Malgun Gothic" w:hint="eastAsia"/>
          <w:bCs/>
          <w:szCs w:val="21"/>
        </w:rPr>
        <w:t>포대는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방어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목적으로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흉벽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뒤쪽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언덕에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설치되었습니다</w:t>
      </w:r>
      <w:r w:rsidRPr="005A4A44">
        <w:rPr>
          <w:rFonts w:ascii="Batang" w:eastAsia="Batang" w:hAnsi="Batang" w:cstheme="majorHAnsi"/>
          <w:bCs/>
          <w:szCs w:val="21"/>
        </w:rPr>
        <w:t xml:space="preserve">. </w:t>
      </w:r>
      <w:r w:rsidRPr="005A4A44">
        <w:rPr>
          <w:rFonts w:ascii="Batang" w:eastAsia="Batang" w:hAnsi="Batang" w:cs="Malgun Gothic" w:hint="eastAsia"/>
          <w:bCs/>
          <w:szCs w:val="21"/>
        </w:rPr>
        <w:t>가동되던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당시에는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주위에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나무가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없었습니다</w:t>
      </w:r>
      <w:r w:rsidRPr="005A4A44">
        <w:rPr>
          <w:rFonts w:ascii="Batang" w:eastAsia="Batang" w:hAnsi="Batang" w:cstheme="majorHAnsi"/>
          <w:bCs/>
          <w:szCs w:val="21"/>
        </w:rPr>
        <w:t xml:space="preserve">. </w:t>
      </w:r>
      <w:r w:rsidRPr="005A4A44">
        <w:rPr>
          <w:rFonts w:ascii="Batang" w:eastAsia="Batang" w:hAnsi="Batang" w:cs="Malgun Gothic" w:hint="eastAsia"/>
          <w:bCs/>
          <w:szCs w:val="21"/>
        </w:rPr>
        <w:t>흉벽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정면에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있는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관을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통해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목소리를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전달하는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전성관</w:t>
      </w:r>
      <w:r w:rsidRPr="005A4A44">
        <w:rPr>
          <w:rFonts w:ascii="Batang" w:eastAsia="Batang" w:hAnsi="Batang" w:cstheme="majorHAnsi"/>
          <w:bCs/>
          <w:szCs w:val="21"/>
        </w:rPr>
        <w:t>(</w:t>
      </w:r>
      <w:r w:rsidRPr="005A4A44">
        <w:rPr>
          <w:rFonts w:ascii="ＭＳ 明朝" w:eastAsia="ＭＳ 明朝" w:hAnsi="ＭＳ 明朝" w:cs="ＭＳ 明朝" w:hint="eastAsia"/>
          <w:bCs/>
          <w:szCs w:val="21"/>
        </w:rPr>
        <w:t>伝声</w:t>
      </w:r>
      <w:r w:rsidRPr="005A4A44">
        <w:rPr>
          <w:rFonts w:ascii="Batang" w:eastAsia="Batang" w:hAnsi="Batang" w:cstheme="majorHAnsi" w:hint="eastAsia"/>
          <w:bCs/>
          <w:szCs w:val="21"/>
        </w:rPr>
        <w:t>管</w:t>
      </w:r>
      <w:r w:rsidRPr="005A4A44">
        <w:rPr>
          <w:rFonts w:ascii="Batang" w:eastAsia="Batang" w:hAnsi="Batang" w:cstheme="majorHAnsi"/>
          <w:bCs/>
          <w:szCs w:val="21"/>
        </w:rPr>
        <w:t>)</w:t>
      </w:r>
      <w:r w:rsidRPr="005A4A44">
        <w:rPr>
          <w:rFonts w:ascii="Batang" w:eastAsia="Batang" w:hAnsi="Batang" w:cs="Malgun Gothic" w:hint="eastAsia"/>
          <w:bCs/>
          <w:szCs w:val="21"/>
        </w:rPr>
        <w:t>이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이곳의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특징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중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하나입니다</w:t>
      </w:r>
      <w:r w:rsidRPr="005A4A44">
        <w:rPr>
          <w:rFonts w:ascii="Batang" w:eastAsia="Batang" w:hAnsi="Batang" w:cstheme="majorHAnsi"/>
          <w:bCs/>
          <w:szCs w:val="21"/>
        </w:rPr>
        <w:t>.</w:t>
      </w:r>
    </w:p>
    <w:p w:rsidR="00A35A35" w:rsidRPr="00CE606A" w:rsidRDefault="00A35A35" w:rsidP="00A35A35">
      <w:pPr>
        <w:adjustRightInd w:val="0"/>
        <w:snapToGrid w:val="0"/>
        <w:ind w:firstLineChars="100" w:firstLine="220"/>
        <w:contextualSpacing/>
        <w:mirrorIndents/>
        <w:rPr>
          <w:rFonts w:ascii="Batang" w:eastAsia="Batang" w:hAnsi="Batang" w:cstheme="majorHAnsi"/>
          <w:bCs/>
          <w:szCs w:val="21"/>
        </w:rPr>
      </w:pPr>
      <w:r w:rsidRPr="005A4A44">
        <w:rPr>
          <w:rFonts w:ascii="Batang" w:eastAsia="Batang" w:hAnsi="Batang" w:cs="Malgun Gothic" w:hint="eastAsia"/>
          <w:bCs/>
          <w:szCs w:val="21"/>
        </w:rPr>
        <w:t>대포는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포탄을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위로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발사하면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포물선을</w:t>
      </w:r>
      <w:r w:rsidRPr="005A4A44">
        <w:rPr>
          <w:rFonts w:ascii="Batang" w:eastAsia="Batang" w:hAnsi="Batang" w:cstheme="majorHAnsi"/>
          <w:bCs/>
          <w:szCs w:val="21"/>
        </w:rPr>
        <w:t xml:space="preserve"> </w:t>
      </w:r>
      <w:r w:rsidRPr="005A4A44">
        <w:rPr>
          <w:rFonts w:ascii="Batang" w:eastAsia="Batang" w:hAnsi="Batang" w:cs="Malgun Gothic" w:hint="eastAsia"/>
          <w:bCs/>
          <w:szCs w:val="21"/>
        </w:rPr>
        <w:t>그리며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떨어지는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단포신포의</w:t>
      </w:r>
      <w:r w:rsidRPr="00CE606A">
        <w:rPr>
          <w:rFonts w:ascii="Batang" w:eastAsia="Batang" w:hAnsi="Batang" w:cstheme="majorHAnsi"/>
          <w:bCs/>
          <w:szCs w:val="21"/>
        </w:rPr>
        <w:t xml:space="preserve"> 28cm </w:t>
      </w:r>
      <w:r w:rsidRPr="00CE606A">
        <w:rPr>
          <w:rFonts w:ascii="Batang" w:eastAsia="Batang" w:hAnsi="Batang" w:cs="Malgun Gothic" w:hint="eastAsia"/>
          <w:bCs/>
          <w:szCs w:val="21"/>
        </w:rPr>
        <w:t>곡사포입니다</w:t>
      </w:r>
      <w:r w:rsidRPr="00CE606A">
        <w:rPr>
          <w:rFonts w:ascii="Batang" w:eastAsia="Batang" w:hAnsi="Batang" w:cstheme="majorHAnsi"/>
          <w:bCs/>
          <w:szCs w:val="21"/>
        </w:rPr>
        <w:t xml:space="preserve">. </w:t>
      </w:r>
      <w:r w:rsidRPr="00CE606A">
        <w:rPr>
          <w:rFonts w:ascii="Batang" w:eastAsia="Batang" w:hAnsi="Batang" w:cs="Malgun Gothic" w:hint="eastAsia"/>
          <w:bCs/>
          <w:szCs w:val="21"/>
        </w:rPr>
        <w:t>포탄이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최대한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높은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고도로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상승한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후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급격하게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낙하하여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파괴력을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극대화할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수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있도록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언덕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위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고지대에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포대를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설치했습니다</w:t>
      </w:r>
      <w:r w:rsidRPr="00CE606A">
        <w:rPr>
          <w:rFonts w:ascii="Batang" w:eastAsia="Batang" w:hAnsi="Batang" w:cstheme="majorHAnsi"/>
          <w:bCs/>
          <w:szCs w:val="21"/>
        </w:rPr>
        <w:t xml:space="preserve">. </w:t>
      </w:r>
      <w:r w:rsidRPr="00CE606A">
        <w:rPr>
          <w:rFonts w:ascii="Batang" w:eastAsia="Batang" w:hAnsi="Batang" w:cs="Malgun Gothic" w:hint="eastAsia"/>
          <w:bCs/>
          <w:szCs w:val="21"/>
        </w:rPr>
        <w:t>현재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곡사포는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하나도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남지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않았지만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오키노시마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섬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근처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노나우라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교각에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곡사포탄</w:t>
      </w:r>
      <w:r w:rsidRPr="00CE606A">
        <w:rPr>
          <w:rFonts w:ascii="Batang" w:eastAsia="Batang" w:hAnsi="Batang" w:cstheme="majorHAnsi"/>
          <w:bCs/>
          <w:szCs w:val="21"/>
        </w:rPr>
        <w:t xml:space="preserve"> 1</w:t>
      </w:r>
      <w:r w:rsidRPr="00CE606A">
        <w:rPr>
          <w:rFonts w:ascii="Batang" w:eastAsia="Batang" w:hAnsi="Batang" w:cs="Malgun Gothic" w:hint="eastAsia"/>
          <w:bCs/>
          <w:szCs w:val="21"/>
        </w:rPr>
        <w:t>발이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전시되어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있습니다</w:t>
      </w:r>
      <w:r w:rsidRPr="00CE606A">
        <w:rPr>
          <w:rFonts w:ascii="Batang" w:eastAsia="Batang" w:hAnsi="Batang" w:cstheme="majorHAnsi"/>
          <w:bCs/>
          <w:szCs w:val="21"/>
        </w:rPr>
        <w:t>.</w:t>
      </w:r>
    </w:p>
    <w:p w:rsidR="00A35A35" w:rsidRDefault="00A35A35" w:rsidP="00A35A35">
      <w:pPr>
        <w:adjustRightInd w:val="0"/>
        <w:snapToGrid w:val="0"/>
        <w:ind w:firstLineChars="100" w:firstLine="220"/>
        <w:contextualSpacing/>
        <w:mirrorIndents/>
        <w:rPr>
          <w:rFonts w:ascii="Batang" w:hAnsi="Batang" w:cstheme="majorHAnsi"/>
          <w:bCs/>
          <w:szCs w:val="21"/>
        </w:rPr>
      </w:pPr>
      <w:r w:rsidRPr="00CE606A">
        <w:rPr>
          <w:rFonts w:ascii="Batang" w:eastAsia="Batang" w:hAnsi="Batang" w:cs="Malgun Gothic" w:hint="eastAsia"/>
          <w:bCs/>
          <w:szCs w:val="21"/>
        </w:rPr>
        <w:t>메이지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시대</w:t>
      </w:r>
      <w:r w:rsidRPr="00CE606A">
        <w:rPr>
          <w:rFonts w:ascii="Batang" w:eastAsia="Batang" w:hAnsi="Batang" w:cstheme="majorHAnsi"/>
          <w:bCs/>
          <w:szCs w:val="21"/>
        </w:rPr>
        <w:t>(1868-1912)</w:t>
      </w:r>
      <w:r w:rsidRPr="00CE606A">
        <w:rPr>
          <w:rFonts w:ascii="Batang" w:eastAsia="Batang" w:hAnsi="Batang" w:cs="Malgun Gothic" w:hint="eastAsia"/>
          <w:bCs/>
          <w:szCs w:val="21"/>
        </w:rPr>
        <w:t>에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다른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나라의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잠재적인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위협에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맞서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싸우기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위해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건설되었지만</w:t>
      </w:r>
      <w:r w:rsidRPr="00CE606A">
        <w:rPr>
          <w:rFonts w:ascii="Batang" w:eastAsia="Batang" w:hAnsi="Batang" w:cstheme="majorHAnsi"/>
          <w:bCs/>
          <w:szCs w:val="21"/>
        </w:rPr>
        <w:t xml:space="preserve">, </w:t>
      </w:r>
      <w:r w:rsidRPr="00CE606A">
        <w:rPr>
          <w:rFonts w:ascii="Batang" w:eastAsia="Batang" w:hAnsi="Batang" w:cs="Malgun Gothic" w:hint="eastAsia"/>
          <w:bCs/>
          <w:szCs w:val="21"/>
        </w:rPr>
        <w:t>실전에서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포격한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실적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없이</w:t>
      </w:r>
      <w:r w:rsidRPr="00CE606A">
        <w:rPr>
          <w:rFonts w:ascii="Batang" w:eastAsia="Batang" w:hAnsi="Batang" w:cstheme="majorHAnsi"/>
          <w:bCs/>
          <w:szCs w:val="21"/>
        </w:rPr>
        <w:t xml:space="preserve"> 1914</w:t>
      </w:r>
      <w:r w:rsidRPr="00CE606A">
        <w:rPr>
          <w:rFonts w:ascii="Batang" w:eastAsia="Batang" w:hAnsi="Batang" w:cs="Malgun Gothic" w:hint="eastAsia"/>
          <w:bCs/>
          <w:szCs w:val="21"/>
        </w:rPr>
        <w:t>년에</w:t>
      </w:r>
      <w:r w:rsidRPr="00CE606A">
        <w:rPr>
          <w:rFonts w:ascii="Batang" w:eastAsia="Batang" w:hAnsi="Batang" w:cstheme="majorHAnsi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해체되었습니다</w:t>
      </w:r>
      <w:r w:rsidRPr="00CE606A">
        <w:rPr>
          <w:rFonts w:ascii="Batang" w:eastAsia="Batang" w:hAnsi="Batang" w:cstheme="majorHAnsi"/>
          <w:bCs/>
          <w:szCs w:val="21"/>
        </w:rPr>
        <w:t xml:space="preserve">. 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35"/>
    <w:rsid w:val="001A5971"/>
    <w:rsid w:val="00625A2B"/>
    <w:rsid w:val="00A35A3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B39289-371D-4AB5-A0B7-D433E6EC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A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A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A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A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A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A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A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A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5A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5A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5A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5A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5A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5A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5A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5A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5A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5A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5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A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5A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5A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A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5A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5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5A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5A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2025-08-29T17:57:00Z</dcterms:created>
  <dcterms:modified xsi:type="dcterms:W3CDTF">2025-08-29T17:57:00Z</dcterms:modified>
</cp:coreProperties>
</file>