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6CB0" w:rsidRPr="009718C7" w:rsidRDefault="00996CB0" w:rsidP="00996CB0">
      <w:pPr>
        <w:tabs>
          <w:tab w:val="left" w:pos="1227"/>
        </w:tabs>
        <w:adjustRightInd w:val="0"/>
        <w:snapToGrid w:val="0"/>
        <w:spacing w:line="240" w:lineRule="atLeast"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얀바루의 3개 마을</w:t>
      </w:r>
    </w:p>
    <w:p w:rsidR="00996CB0" w:rsidRPr="009718C7" w:rsidRDefault="00996CB0" w:rsidP="00996CB0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996CB0" w:rsidRPr="009718C7" w:rsidRDefault="00996CB0" w:rsidP="00996CB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구니가미</w:t>
      </w:r>
    </w:p>
    <w:p w:rsidR="00996CB0" w:rsidRPr="009718C7" w:rsidRDefault="00996CB0" w:rsidP="00996CB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구니가미촌은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최북단에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있으며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크고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인구가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인구는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4,000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명입니다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구니가미촌에는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오키나와섬에서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높은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요나하다케</w:t>
      </w:r>
      <w:r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(503m)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헤도</w:t>
      </w:r>
      <w:r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 xml:space="preserve"> 곶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북쪽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근처에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헤도다케산이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침식된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석회암이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형성한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우뚝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솟은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절벽과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울퉁불퉁한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지형이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인상적인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하나입니다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암석층은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본섬을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형성하는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카르스트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지형의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전형적인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지형입니다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구니가미촌은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울창하게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자라고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면적의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84%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이상이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덮여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험난한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해안가의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나가면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다양한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아름다운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경관을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바라볼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몇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세기에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걸쳐서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산림자원을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활용하여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숯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천연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염료인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쪽의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생산을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관리해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왔습니다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구니가미촌에는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유일하게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날지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못하는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새인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얀바루쿠이나가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보호정책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덕분에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종의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개체수는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멸종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직전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상황에서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천천히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회복되는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996CB0" w:rsidRPr="009718C7" w:rsidRDefault="00996CB0" w:rsidP="00996CB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996CB0" w:rsidRPr="009718C7" w:rsidRDefault="00996CB0" w:rsidP="00996CB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오기미</w:t>
      </w:r>
    </w:p>
    <w:p w:rsidR="00996CB0" w:rsidRPr="009718C7" w:rsidRDefault="00996CB0" w:rsidP="00996CB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오기미촌은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서해안의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해수욕장에서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중앙부의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산지까지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펼쳐져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오기미촌은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인구가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3,000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명에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이르고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백세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이상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주민의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많아서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</w:t>
      </w:r>
      <w:r w:rsidRPr="009718C7">
        <w:rPr>
          <w:rFonts w:ascii="Batang" w:eastAsia="Batang" w:hAnsi="Batang" w:cs="ＭＳ 明朝" w:hint="eastAsia"/>
          <w:bCs/>
          <w:kern w:val="0"/>
          <w:szCs w:val="21"/>
          <w:lang w:val="ko-KR" w:bidi="ko-KR"/>
        </w:rPr>
        <w:t>’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이라고도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불립니다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내리는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큰비는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높이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10m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이상의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타타키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폭포</w:t>
      </w:r>
      <w:r w:rsidRPr="009718C7">
        <w:rPr>
          <w:rFonts w:ascii="Batang" w:eastAsia="Batang" w:hAnsi="Batang" w:cs="ＭＳ 明朝" w:hint="eastAsia"/>
          <w:bCs/>
          <w:kern w:val="0"/>
          <w:szCs w:val="21"/>
          <w:lang w:val="ko-KR" w:bidi="ko-KR"/>
        </w:rPr>
        <w:t>’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흘러갑니다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멧돼지로부터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작물을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보호하기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몇백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건축된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이시가키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돌담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현지의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하이킹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코스를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따라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가면서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많이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이토바쇼라고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불리는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바나나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줄기로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엮은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천의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일종인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바쇼후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생산은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여성들이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오랫동안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옛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전통입니다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바쇼후는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공정에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시간과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수고를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들여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만들어집니다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예전에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류큐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왕족이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입었고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현재도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고온다습한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환경에서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시원한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착용감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덕분에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사랑받고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현재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내에서도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작고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향기가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좋은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밀감류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시쿠와사</w:t>
      </w:r>
      <w:r w:rsidRPr="009718C7">
        <w:rPr>
          <w:rFonts w:ascii="Batang" w:eastAsia="Batang" w:hAnsi="Batang" w:cs="ＭＳ 明朝" w:hint="eastAsia"/>
          <w:bCs/>
          <w:kern w:val="0"/>
          <w:szCs w:val="21"/>
          <w:lang w:val="ko-KR" w:bidi="ko-KR"/>
        </w:rPr>
        <w:t>’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원래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오기미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석회암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속에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자생하던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과일이었고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지금도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재배하고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시쿠와사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생산량의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60%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생산하고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996CB0" w:rsidRPr="009718C7" w:rsidRDefault="00996CB0" w:rsidP="00996CB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996CB0" w:rsidRPr="009718C7" w:rsidRDefault="00996CB0" w:rsidP="00996CB0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히가시</w:t>
      </w:r>
    </w:p>
    <w:p w:rsidR="00996CB0" w:rsidRDefault="00996CB0" w:rsidP="00996CB0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히가시촌은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얀바루에서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가장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면적</w:t>
      </w:r>
      <w:r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>
        <w:rPr>
          <w:rFonts w:ascii="Batang" w:eastAsia="Batang" w:hAnsi="Batang" w:hint="eastAsia"/>
          <w:bCs/>
          <w:kern w:val="0"/>
          <w:szCs w:val="21"/>
          <w:lang w:val="ko-KR" w:bidi="ko-KR"/>
        </w:rPr>
        <w:t>작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1,000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명이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마을입니다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남동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해안에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위치하고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근처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마을과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마찬가지로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대부분이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푸르고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울창한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덮인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산들이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이어집니다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히가시촌의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게사시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9718C7">
        <w:rPr>
          <w:rFonts w:ascii="Batang" w:eastAsia="Batang" w:hAnsi="Batang" w:hint="eastAsia"/>
          <w:bCs/>
          <w:kern w:val="0"/>
          <w:szCs w:val="21"/>
          <w:lang w:val="ko-KR" w:bidi="ko-KR"/>
        </w:rPr>
        <w:t>慶佐次</w:t>
      </w:r>
      <w:r w:rsidRPr="009718C7">
        <w:rPr>
          <w:rFonts w:ascii="ＭＳ 明朝" w:eastAsia="ＭＳ 明朝" w:hAnsi="ＭＳ 明朝" w:cs="ＭＳ 明朝" w:hint="eastAsia"/>
          <w:bCs/>
          <w:kern w:val="0"/>
          <w:szCs w:val="21"/>
          <w:lang w:val="ko-KR" w:bidi="ko-KR"/>
        </w:rPr>
        <w:t>湾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오키나와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본섬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맹그로브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맹그로브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썰물에는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육지가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수면에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드러나고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밀물에는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밑으로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잠기는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해안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조간대에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서식하는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식물과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야생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생물의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독특한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생태계를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형성합니다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숲의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끝을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따라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도로와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하구를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도는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카약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투어를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하면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맹그로브를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가까이서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히가시촌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사람들은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전통적으로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장작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숯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생산을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위해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목재를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벌채하고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벌채한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목재를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안의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기타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산림이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적은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지역으로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운송하는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얀바루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관습을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따랐습니다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관습은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2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차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세계대전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이후에도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지속되어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이런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자원이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전쟁으로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파괴되었던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인프라를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재건하는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역할을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감당했습니다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히가시촌은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일본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최대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파인애플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생산지이지만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망고와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채소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등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다른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작물과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파인애플을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먹여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키운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토종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흑돼지인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아구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돼지로도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9718C7">
        <w:rPr>
          <w:rFonts w:ascii="Batang" w:eastAsia="Batang" w:hAnsi="Batang" w:cs="Batang" w:hint="eastAsia"/>
          <w:bCs/>
          <w:kern w:val="0"/>
          <w:szCs w:val="21"/>
          <w:lang w:val="ko-KR" w:bidi="ko-KR"/>
        </w:rPr>
        <w:t>유명합니다</w:t>
      </w:r>
      <w:r w:rsidRPr="009718C7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B0"/>
    <w:rsid w:val="001A5971"/>
    <w:rsid w:val="00625A2B"/>
    <w:rsid w:val="00996CB0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936B75-BA5E-4269-96F6-B39E799F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CB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CB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CB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CB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CB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CB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CB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96CB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96CB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96CB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96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96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96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96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96CB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96CB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96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96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96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96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CB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96CB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96C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96CB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96C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2025-08-29T17:53:00Z</dcterms:created>
  <dcterms:modified xsi:type="dcterms:W3CDTF">2025-08-29T17:53:00Z</dcterms:modified>
</cp:coreProperties>
</file>