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4ED" w:rsidRPr="009718C7" w:rsidRDefault="003004ED" w:rsidP="003004ED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szCs w:val="21"/>
          <w:lang w:val="ko-KR" w:bidi="ko-KR"/>
        </w:rPr>
      </w:pPr>
      <w:r>
        <w:rPr>
          <w:b/>
        </w:rPr>
        <w:t>얀바루: 희귀한 생물 다양성의 환경</w:t>
      </w:r>
    </w:p>
    <w:p w:rsidR="003004ED" w:rsidRPr="009718C7" w:rsidRDefault="003004ED" w:rsidP="003004ED">
      <w:pPr>
        <w:adjustRightInd w:val="0"/>
        <w:snapToGrid w:val="0"/>
        <w:contextualSpacing/>
        <w:mirrorIndents/>
        <w:rPr>
          <w:rFonts w:ascii="Batang" w:eastAsia="Batang" w:hAnsi="Batang" w:cstheme="majorHAnsi"/>
          <w:bCs/>
          <w:szCs w:val="21"/>
        </w:rPr>
      </w:pPr>
      <w:r/>
    </w:p>
    <w:p w:rsidR="003004ED" w:rsidRPr="009718C7" w:rsidRDefault="003004ED" w:rsidP="003004ED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</w:rPr>
      </w:pPr>
      <w:r w:rsidRPr="009718C7">
        <w:rPr>
          <w:rFonts w:ascii="Batang" w:eastAsia="Batang" w:hAnsi="Batang" w:cs="Times New Roman" w:hint="eastAsia"/>
          <w:bCs/>
          <w:szCs w:val="21"/>
        </w:rPr>
        <w:t xml:space="preserve">얀바루는 오키나와 본섬 최북단에 있는 지역입니다. 그 이름은 전통적으로 </w:t>
      </w:r>
      <w:r w:rsidRPr="009718C7">
        <w:rPr>
          <w:rFonts w:ascii="Batang" w:eastAsia="Batang" w:hAnsi="Batang" w:cs="Times New Roman"/>
          <w:bCs/>
          <w:szCs w:val="21"/>
        </w:rPr>
        <w:t>‘</w:t>
      </w:r>
      <w:r w:rsidRPr="009718C7">
        <w:rPr>
          <w:rFonts w:ascii="Batang" w:eastAsia="Batang" w:hAnsi="Batang" w:cs="Times New Roman" w:hint="eastAsia"/>
          <w:bCs/>
          <w:szCs w:val="21"/>
        </w:rPr>
        <w:t>산과 숲</w:t>
      </w:r>
      <w:r w:rsidRPr="009718C7">
        <w:rPr>
          <w:rFonts w:ascii="Batang" w:eastAsia="Batang" w:hAnsi="Batang" w:cs="Times New Roman"/>
          <w:bCs/>
          <w:szCs w:val="21"/>
        </w:rPr>
        <w:t>’</w:t>
      </w:r>
      <w:r w:rsidRPr="009718C7">
        <w:rPr>
          <w:rFonts w:ascii="Batang" w:eastAsia="Batang" w:hAnsi="Batang" w:cs="Times New Roman" w:hint="eastAsia"/>
          <w:bCs/>
          <w:szCs w:val="21"/>
        </w:rPr>
        <w:t>을 의미하는 한자가 쓰입니다. 얀바루의 내륙부는 낮지만 험한 산들로 이루어져 있고 약 80%는 녹음이 울창한 아열대 숲으로 덮여 있습니다. 얀바루 정도의 규모의 산림은 그 북위 27도 부근(리비아 사막, 멕시코 북부, 인도 북서부와 같은 위도)에서는 흔하지 않습니다. 필리핀에서 북상하는 따뜻한 구로시오와 계절풍의 영향으로 이 지역에는 상록활엽수림이 번성합니다. 이러한 요인들이 더해져 산악 지대에 많은 비를 내리게 하는 구름이 형성됩니다.</w:t>
      </w:r>
    </w:p>
    <w:p w:rsidR="003004ED" w:rsidRPr="009718C7" w:rsidRDefault="003004ED" w:rsidP="003004ED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</w:rPr>
      </w:pPr>
    </w:p>
    <w:p w:rsidR="003004ED" w:rsidRPr="009718C7" w:rsidRDefault="003004ED" w:rsidP="003004ED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</w:rPr>
      </w:pPr>
      <w:r w:rsidRPr="009718C7">
        <w:rPr>
          <w:rFonts w:ascii="Batang" w:eastAsia="Batang" w:hAnsi="Batang" w:cs="Times New Roman" w:hint="eastAsia"/>
          <w:bCs/>
          <w:szCs w:val="21"/>
        </w:rPr>
        <w:t xml:space="preserve">남북으로 32km, 동서로 12km에 펼쳐진 얀바루는 오키나와 섬의 다른 섬들과 비교해 비교적 미개발지입니다. 그다지 넓지 않지만 얀바루에는 놀랄 만큼 다양한 야생 동물이 서식하고 있습니다. 얀바루 지역은 일본 총면적의 겨우 0.1%에 불과하지만 일본의 조류종의 1/2과 재래종인 개구리종의 1/4이 이곳에 서식합니다. 오랜 옛날에 류큐 열도가 아시아 대륙 및 일본 본토에서 분리되어 있었기 때문에 멸종위기종인 얀바루쿠이나(일본 유일의 날지 못하는 새)와 오키나와딱따구리, </w:t>
      </w:r>
      <w:r w:rsidRPr="009718C7">
        <w:rPr>
          <w:rFonts w:ascii="Batang" w:eastAsia="Batang" w:hAnsi="Batang" w:hint="eastAsia"/>
          <w:bCs/>
          <w:szCs w:val="21"/>
          <w:lang w:val="ko-KR" w:bidi="ko-KR"/>
        </w:rPr>
        <w:t>얀바루앞장다리풍뎅이</w:t>
      </w:r>
      <w:r w:rsidRPr="009718C7">
        <w:rPr>
          <w:rFonts w:ascii="Batang" w:eastAsia="Batang" w:hAnsi="Batang" w:cs="Times New Roman" w:hint="eastAsia"/>
          <w:bCs/>
          <w:szCs w:val="21"/>
        </w:rPr>
        <w:t xml:space="preserve"> 등 많은 고유종이 독자적으로 발달할 수 있었습니다.</w:t>
      </w:r>
    </w:p>
    <w:p w:rsidR="003004ED" w:rsidRPr="009718C7" w:rsidRDefault="003004ED" w:rsidP="003004ED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</w:rPr>
      </w:pPr>
    </w:p>
    <w:p w:rsidR="003004ED" w:rsidRPr="009718C7" w:rsidRDefault="003004ED" w:rsidP="003004ED">
      <w:pPr>
        <w:adjustRightInd w:val="0"/>
        <w:snapToGrid w:val="0"/>
        <w:contextualSpacing/>
        <w:mirrorIndents/>
        <w:rPr>
          <w:rFonts w:ascii="Batang" w:hAnsi="Batang" w:cs="Times New Roman"/>
          <w:bCs/>
          <w:szCs w:val="21"/>
        </w:rPr>
      </w:pPr>
      <w:r w:rsidRPr="009718C7">
        <w:rPr>
          <w:rFonts w:ascii="Batang" w:eastAsia="Batang" w:hAnsi="Batang" w:cs="Times New Roman" w:hint="eastAsia"/>
          <w:bCs/>
          <w:szCs w:val="21"/>
        </w:rPr>
        <w:t>얀바루의 울창한 숲에는 높이 솟은 구실잣밤나무(</w:t>
      </w:r>
      <w:r w:rsidRPr="009718C7">
        <w:rPr>
          <w:rFonts w:ascii="Batang" w:eastAsia="Batang" w:hAnsi="Batang" w:cs="Times New Roman"/>
          <w:i/>
          <w:iCs/>
          <w:szCs w:val="21"/>
        </w:rPr>
        <w:t>Castanopsis</w:t>
      </w:r>
      <w:r>
        <w:rPr>
          <w:rFonts w:asciiTheme="minorEastAsia" w:hAnsiTheme="minorEastAsia" w:cs="Times New Roman" w:hint="eastAsia"/>
          <w:i/>
          <w:iCs/>
          <w:szCs w:val="21"/>
        </w:rPr>
        <w:t xml:space="preserve"> </w:t>
      </w:r>
      <w:r w:rsidRPr="009718C7">
        <w:rPr>
          <w:rFonts w:ascii="Batang" w:eastAsia="Batang" w:hAnsi="Batang" w:cs="Times New Roman"/>
          <w:i/>
          <w:iCs/>
          <w:szCs w:val="21"/>
        </w:rPr>
        <w:t>sieboldii</w:t>
      </w:r>
      <w:r w:rsidRPr="009718C7">
        <w:rPr>
          <w:rFonts w:ascii="Batang" w:eastAsia="Batang" w:hAnsi="Batang" w:cs="Times New Roman"/>
          <w:szCs w:val="21"/>
        </w:rPr>
        <w:t>)</w:t>
      </w:r>
      <w:r w:rsidRPr="009718C7">
        <w:rPr>
          <w:rFonts w:ascii="Batang" w:eastAsia="Batang" w:hAnsi="Batang" w:cs="Times New Roman" w:hint="eastAsia"/>
          <w:szCs w:val="21"/>
        </w:rPr>
        <w:t>, 희귀한 양치식물, 섬세한 난 등, 다양한 종류의 식물이 서식하고 있습니다. 동해안의 맹그로브 숲은 다양한 해양종과 식물종이 성장하도록 도와주면서 해안 환경을 건전하게 유지할 수 있도록 중요한 역할을 담당합니다. 이 풍부한 생물 다양성으로 얀바루는 보전 활동에 있어 중요한 보호구역이자 이곳의 독특한 생태계 탐구에 흥미를 가지는 자연 애호가에게는 낙원입니다.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ED"/>
    <w:rsid w:val="001A5971"/>
    <w:rsid w:val="003004E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A93FD0-E642-4254-B990-320FA646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4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4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4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4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4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4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4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04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04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04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0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0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0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0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04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04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0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0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0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4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04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0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04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0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2025-08-29T17:53:00Z</dcterms:created>
  <dcterms:modified xsi:type="dcterms:W3CDTF">2025-08-29T17:53:00Z</dcterms:modified>
</cp:coreProperties>
</file>