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32E" w:rsidRPr="00DC538F" w:rsidRDefault="00FE532E" w:rsidP="00FE532E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가마고리의 음식 문화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위치와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자연환경은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활기찬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음식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문화를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조성해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왔습니다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도시는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보호구역이며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얕은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해안에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자리하여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다양한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해산물의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원천이자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유일의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원양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어선단의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본거지입니다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육지에서는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초승달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모양의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낮은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산들이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3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면으로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도시와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접해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있어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밀감과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딸기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과일을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재배하기에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이상적인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온화하고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화창한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기후를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갖추고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또한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유명한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와규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브랜드인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소고기의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주요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생산지이기도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합니다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현지에서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조달한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재료로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만든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요리는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호텔과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구내를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포함하여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지역의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다양한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레스토랑에서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제공됩니다</w:t>
      </w:r>
      <w:r w:rsidRPr="00641D3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E532E" w:rsidRPr="00641D3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i/>
          <w:color w:val="000000" w:themeColor="text1"/>
          <w:kern w:val="0"/>
          <w:szCs w:val="21"/>
        </w:rPr>
      </w:pPr>
      <w:r w:rsidRPr="00641D3E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바다의</w:t>
      </w:r>
      <w:r w:rsidRPr="00641D3E">
        <w:rPr>
          <w:rFonts w:ascii="Batang" w:eastAsia="Batang" w:hAnsi="Batang" w:cs="Times New Roman"/>
          <w:i/>
          <w:color w:val="000000" w:themeColor="text1"/>
          <w:kern w:val="0"/>
          <w:szCs w:val="21"/>
        </w:rPr>
        <w:t xml:space="preserve"> </w:t>
      </w:r>
      <w:r w:rsidRPr="00641D3E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풍요로움</w:t>
      </w:r>
    </w:p>
    <w:p w:rsidR="00FE532E" w:rsidRPr="00641D3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미카와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만의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잔잔한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바다와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모래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해변은 가마고리 음식 문화에서 두드러진 특징을 나타내는 약 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4cm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길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이의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굴을 파는 쌍각류 조개인 </w:t>
      </w:r>
      <w:r w:rsidRPr="00641D3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아사리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(바지락)가 서식하기 좋은 환경을 제공합니다.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늦봄과 초여름에는 많은 사람들이 이 조개를 캐기 위해 다케시마 해안으로 몰려듭니다.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전국적으로 흔히 볼 수 있지만,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일본 전체에서 약 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48%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 어획되는 미카와 만만큼 많은 수의 조개가 발견되는 곳은 없습니다.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641D3E">
        <w:rPr>
          <w:rFonts w:ascii="Batang" w:eastAsia="Batang" w:hAnsi="Batang" w:cs="Times New Roman" w:hint="eastAsia"/>
          <w:bCs/>
          <w:i/>
          <w:color w:val="000000" w:themeColor="text1"/>
          <w:kern w:val="0"/>
          <w:szCs w:val="21"/>
          <w:lang w:val="en"/>
        </w:rPr>
        <w:t>아사리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는 주로 된장국의 재료로 사용되지만, 가마고리에서는 두꺼운 우동 면,</w:t>
      </w:r>
      <w:r w:rsidRPr="00641D3E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641D3E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미역, 해물 육수를 이용한 가마고리 우동이라는 인기 있는 요리에 사용됩니다.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szCs w:val="21"/>
          <w:lang w:val="en"/>
        </w:rPr>
      </w:pPr>
      <w:r w:rsidRPr="009A1CF6">
        <w:rPr>
          <w:rFonts w:ascii="Batang" w:eastAsia="Batang" w:hAnsi="Batang" w:cs="BatangChe"/>
          <w:bCs/>
          <w:szCs w:val="21"/>
          <w:lang w:val="en"/>
        </w:rPr>
        <w:t xml:space="preserve">반면에 만 너머의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심해에서</w:t>
      </w:r>
      <w:r w:rsidRPr="009A1CF6">
        <w:rPr>
          <w:rFonts w:ascii="Batang" w:eastAsia="Batang" w:hAnsi="Batang" w:cs="BatangChe"/>
          <w:bCs/>
          <w:szCs w:val="21"/>
          <w:lang w:val="en"/>
        </w:rPr>
        <w:t>는 가마고리에서 먹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지만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익숙하지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않은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다양한 </w:t>
      </w:r>
      <w:r w:rsidRPr="009A1CF6">
        <w:rPr>
          <w:rFonts w:ascii="Batang" w:eastAsia="Batang" w:hAnsi="Batang" w:cs="BatangChe"/>
          <w:bCs/>
          <w:szCs w:val="21"/>
          <w:lang w:val="en"/>
        </w:rPr>
        <w:t>해산물 종류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가 잡힙니다</w:t>
      </w:r>
      <w:r w:rsidRPr="009A1CF6">
        <w:rPr>
          <w:rFonts w:ascii="Batang" w:eastAsia="Batang" w:hAnsi="Batang" w:cs="BatangChe"/>
          <w:bCs/>
          <w:szCs w:val="21"/>
          <w:lang w:val="en"/>
        </w:rPr>
        <w:t>. 아이치현에 있는 유일한 4척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의 심해 어선단은 부드러운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살로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귀하게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여겨지며, 눈에 띄는 녹색 눈에서 이름을 따온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Malgun Gothic" w:hint="eastAsia"/>
          <w:bCs/>
          <w:i/>
          <w:szCs w:val="21"/>
          <w:lang w:val="en"/>
        </w:rPr>
        <w:t>메히카리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(큰 녹색 눈)와 얇고 긴 몸통에 신선도가 짧은 푸른 살을 띄고 있어 어장 이외의 지역에서는 거의 먹지 않는 </w:t>
      </w:r>
      <w:r w:rsidRPr="009A1CF6">
        <w:rPr>
          <w:rFonts w:ascii="Batang" w:eastAsia="Batang" w:hAnsi="Batang" w:cs="Malgun Gothic" w:hint="eastAsia"/>
          <w:bCs/>
          <w:i/>
          <w:szCs w:val="21"/>
          <w:lang w:val="en"/>
        </w:rPr>
        <w:t>니기스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(심해 빙어)를 공급하고 있습니다.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진미로 여겨지는 심해의 다른 두 종의 해산물로, 새우처럼 생긴 작은 랍스터 </w:t>
      </w:r>
      <w:r w:rsidRPr="009A1CF6">
        <w:rPr>
          <w:rFonts w:ascii="Batang" w:eastAsia="Batang" w:hAnsi="Batang" w:cs="Malgun Gothic" w:hint="eastAsia"/>
          <w:bCs/>
          <w:i/>
          <w:szCs w:val="21"/>
          <w:lang w:val="en"/>
        </w:rPr>
        <w:t>아카자에비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는 </w:t>
      </w:r>
      <w:r w:rsidRPr="009A1CF6">
        <w:rPr>
          <w:rFonts w:ascii="Batang" w:eastAsia="Batang" w:hAnsi="Batang" w:cs="BatangChe"/>
          <w:bCs/>
          <w:szCs w:val="21"/>
          <w:lang w:val="en"/>
        </w:rPr>
        <w:t>25cm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까지 자라며 일반적인 </w:t>
      </w:r>
      <w:r w:rsidRPr="009A1CF6">
        <w:rPr>
          <w:rFonts w:ascii="Batang" w:eastAsia="Batang" w:hAnsi="Batang" w:cs="Malgun Gothic" w:hint="eastAsia"/>
          <w:bCs/>
          <w:i/>
          <w:szCs w:val="21"/>
          <w:lang w:val="en"/>
        </w:rPr>
        <w:t>이세에비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(닭새우)보다 식감이 부드럽고 약간 달콤한 맛이 납니다.</w:t>
      </w:r>
      <w:r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Malgun Gothic" w:hint="eastAsia"/>
          <w:bCs/>
          <w:i/>
          <w:szCs w:val="21"/>
        </w:rPr>
        <w:t>다카아시가니</w:t>
      </w:r>
      <w:r w:rsidRPr="009A1CF6">
        <w:rPr>
          <w:rFonts w:ascii="Batang" w:eastAsia="Batang" w:hAnsi="Batang" w:cs="BatangChe"/>
          <w:bCs/>
          <w:szCs w:val="21"/>
          <w:lang w:val="en"/>
        </w:rPr>
        <w:t>(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키다리게)는 지구상에서 가장 큰 갑각류로 다리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길이가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최대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3.8m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에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달합니다</w:t>
      </w:r>
      <w:r w:rsidRPr="009A1CF6">
        <w:rPr>
          <w:rFonts w:ascii="Batang" w:eastAsia="Batang" w:hAnsi="Batang" w:cs="BatangChe"/>
          <w:bCs/>
          <w:szCs w:val="21"/>
          <w:lang w:val="en"/>
        </w:rPr>
        <w:t>. 심해어는 일반적으로 가마고리 주변 식당에서 회, 구이 또는 튀김으로 주문할 수 있지만 어획량이 상대적으로 적고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,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모든 종을 항상 구할 수 있는 것은 아닙니다.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szCs w:val="21"/>
          <w:lang w:val="en"/>
        </w:rPr>
      </w:pP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i/>
          <w:szCs w:val="21"/>
          <w:lang w:val="en"/>
        </w:rPr>
      </w:pPr>
      <w:r w:rsidRPr="009A1CF6">
        <w:rPr>
          <w:rFonts w:ascii="Batang" w:eastAsia="Batang" w:hAnsi="Batang" w:cs="BatangChe" w:hint="eastAsia"/>
          <w:bCs/>
          <w:i/>
          <w:szCs w:val="21"/>
          <w:lang w:val="en"/>
        </w:rPr>
        <w:t>브랜드</w:t>
      </w:r>
      <w:r w:rsidRPr="009A1CF6">
        <w:rPr>
          <w:rFonts w:ascii="Batang" w:eastAsia="Batang" w:hAnsi="Batang" w:cs="BatangChe"/>
          <w:bCs/>
          <w:i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i/>
          <w:szCs w:val="21"/>
          <w:lang w:val="en"/>
        </w:rPr>
        <w:t>소고기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szCs w:val="21"/>
          <w:lang w:val="en"/>
        </w:rPr>
      </w:pPr>
      <w:r w:rsidRPr="009A1CF6">
        <w:rPr>
          <w:rFonts w:ascii="Batang" w:eastAsia="Batang" w:hAnsi="Batang" w:cs="BatangChe"/>
          <w:bCs/>
          <w:szCs w:val="21"/>
          <w:lang w:val="en"/>
        </w:rPr>
        <w:t>미카와 소고기는 부드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럽기로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유명한 와규 브랜드입니다. 가마고리를 포함한 아이치현에서 생산됩니다. 이 브랜드는 1990년에 시작되었지만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,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이 지역에서 소고기용 소를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 사육하는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것은 오랜 역사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를 지니고 </w:t>
      </w:r>
      <w:r w:rsidRPr="009A1CF6">
        <w:rPr>
          <w:rFonts w:ascii="Batang" w:eastAsia="Batang" w:hAnsi="Batang" w:cs="BatangChe"/>
          <w:bCs/>
          <w:szCs w:val="21"/>
          <w:lang w:val="en"/>
        </w:rPr>
        <w:t>있습니다. 미카와 소고기로 지정된 육류는 미카와의 약 60개 인증 농장 중 한 곳에서 사육되는 소에서 생산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되어야 하며 일본의 </w:t>
      </w:r>
      <w:r w:rsidRPr="009A1CF6">
        <w:rPr>
          <w:rFonts w:ascii="Batang" w:eastAsia="Batang" w:hAnsi="Batang" w:cs="BatangChe"/>
          <w:bCs/>
          <w:szCs w:val="21"/>
          <w:lang w:val="en"/>
        </w:rPr>
        <w:t>5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단계 품질 평가 등급에서 </w:t>
      </w:r>
      <w:r w:rsidRPr="009A1CF6">
        <w:rPr>
          <w:rFonts w:ascii="Batang" w:eastAsia="Batang" w:hAnsi="Batang" w:cs="BatangChe"/>
          <w:bCs/>
          <w:szCs w:val="21"/>
          <w:lang w:val="en"/>
        </w:rPr>
        <w:t>4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등급 혹은 </w:t>
      </w:r>
      <w:r w:rsidRPr="009A1CF6">
        <w:rPr>
          <w:rFonts w:ascii="Batang" w:eastAsia="Batang" w:hAnsi="Batang" w:cs="BatangChe"/>
          <w:bCs/>
          <w:szCs w:val="21"/>
          <w:lang w:val="en"/>
        </w:rPr>
        <w:t>5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등급을 받아야 합니다.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미카와 소고기는 일반적으로 스테이크로 먹거나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 xml:space="preserve"> 얇게 썰어 스키야키나 샤브샤브로 먹습니다.</w:t>
      </w:r>
    </w:p>
    <w:p w:rsidR="00FE532E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szCs w:val="21"/>
          <w:lang w:val="en"/>
        </w:rPr>
      </w:pPr>
    </w:p>
    <w:p w:rsidR="00FE532E" w:rsidRPr="009A1CF6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i/>
          <w:szCs w:val="21"/>
          <w:lang w:val="en"/>
        </w:rPr>
      </w:pPr>
      <w:r w:rsidRPr="009A1CF6">
        <w:rPr>
          <w:rFonts w:ascii="Batang" w:eastAsia="Batang" w:hAnsi="Batang" w:cs="BatangChe" w:hint="eastAsia"/>
          <w:bCs/>
          <w:i/>
          <w:szCs w:val="21"/>
          <w:lang w:val="en"/>
        </w:rPr>
        <w:t>과일의</w:t>
      </w:r>
      <w:r w:rsidRPr="009A1CF6">
        <w:rPr>
          <w:rFonts w:ascii="Batang" w:eastAsia="Batang" w:hAnsi="Batang" w:cs="BatangChe"/>
          <w:bCs/>
          <w:i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i/>
          <w:szCs w:val="21"/>
          <w:lang w:val="en"/>
        </w:rPr>
        <w:t>즐거움</w:t>
      </w:r>
    </w:p>
    <w:p w:rsidR="00FE532E" w:rsidRPr="009A1CF6" w:rsidRDefault="00FE532E" w:rsidP="00FE532E">
      <w:pPr>
        <w:adjustRightInd w:val="0"/>
        <w:snapToGrid w:val="0"/>
        <w:contextualSpacing/>
        <w:mirrorIndents/>
        <w:rPr>
          <w:rFonts w:ascii="Batang" w:eastAsia="Batang" w:hAnsi="Batang" w:cs="BatangChe"/>
          <w:bCs/>
          <w:szCs w:val="21"/>
          <w:lang w:val="en"/>
        </w:rPr>
      </w:pPr>
      <w:r w:rsidRPr="009A1CF6">
        <w:rPr>
          <w:rFonts w:ascii="Batang" w:eastAsia="Batang" w:hAnsi="Batang" w:cs="BatangChe" w:hint="eastAsia"/>
          <w:bCs/>
          <w:szCs w:val="21"/>
          <w:lang w:val="en"/>
        </w:rPr>
        <w:t>가마고리의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과일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재배는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이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지역의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비교적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따뜻한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기후와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풍부한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일조량의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이점을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누리고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있습니다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.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일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내내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남쪽에서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따뜻한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바람이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불어와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귤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,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딸기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,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포도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,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멜론과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같은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과일에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영양분을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공급합니다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.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가마고리는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특히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가마고리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오렌지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공원을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비롯하여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도시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주변의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언덕에서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재배되는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귤이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유명하며</w:t>
      </w:r>
      <w:r w:rsidRPr="009A1CF6">
        <w:rPr>
          <w:rFonts w:ascii="Batang" w:eastAsia="Batang" w:hAnsi="Batang" w:cs="BatangChe"/>
          <w:bCs/>
          <w:szCs w:val="21"/>
          <w:lang w:val="en"/>
        </w:rPr>
        <w:t>, 10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월부터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12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월에는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귤을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따서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바로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먹거나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집으로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가져갈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있습니다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.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오렌지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공원에서는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1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월부터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5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월까지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딸기를</w:t>
      </w:r>
      <w:r w:rsidRPr="009A1CF6">
        <w:rPr>
          <w:rFonts w:ascii="Batang" w:eastAsia="Batang" w:hAnsi="Batang" w:cs="BatangChe"/>
          <w:bCs/>
          <w:szCs w:val="21"/>
          <w:lang w:val="en"/>
        </w:rPr>
        <w:t>, 6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월부터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9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말까지는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멜론을</w:t>
      </w:r>
      <w:r w:rsidRPr="009A1CF6">
        <w:rPr>
          <w:rFonts w:ascii="Batang" w:eastAsia="Batang" w:hAnsi="Batang" w:cs="BatangChe"/>
          <w:bCs/>
          <w:szCs w:val="21"/>
          <w:lang w:val="en"/>
        </w:rPr>
        <w:t>, 6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말부터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9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중순까지는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포도를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수확할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수</w:t>
      </w:r>
      <w:r w:rsidRPr="009A1CF6">
        <w:rPr>
          <w:rFonts w:ascii="Batang" w:eastAsia="Batang" w:hAnsi="Batang" w:cs="BatangChe"/>
          <w:bCs/>
          <w:szCs w:val="21"/>
          <w:lang w:val="en"/>
        </w:rPr>
        <w:t xml:space="preserve"> </w:t>
      </w:r>
      <w:r w:rsidRPr="009A1CF6">
        <w:rPr>
          <w:rFonts w:ascii="Batang" w:eastAsia="Batang" w:hAnsi="Batang" w:cs="BatangChe" w:hint="eastAsia"/>
          <w:bCs/>
          <w:szCs w:val="21"/>
          <w:lang w:val="en"/>
        </w:rPr>
        <w:t>있습니다</w:t>
      </w:r>
      <w:r w:rsidRPr="009A1CF6">
        <w:rPr>
          <w:rFonts w:ascii="Batang" w:eastAsia="Batang" w:hAnsi="Batang" w:cs="BatangChe"/>
          <w:bCs/>
          <w:szCs w:val="21"/>
          <w:lang w:val="en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2E"/>
    <w:rsid w:val="001A5971"/>
    <w:rsid w:val="00625A2B"/>
    <w:rsid w:val="00C41D39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7A919-743C-497C-AE67-6332A715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3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3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3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3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3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3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3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3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3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3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3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3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3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3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