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4505" w:rsidRPr="00AB42EF" w:rsidRDefault="00674505" w:rsidP="00674505">
      <w:pPr>
        <w:adjustRightInd w:val="0"/>
        <w:snapToGrid w:val="0"/>
        <w:contextualSpacing/>
        <w:mirrorIndents/>
        <w:rPr>
          <w:rFonts w:ascii="Batang" w:eastAsia="Batang" w:hAnsi="Batang"/>
          <w:b/>
          <w:szCs w:val="21"/>
          <w:lang w:eastAsia="ko-KR"/>
        </w:rPr>
      </w:pPr>
      <w:r>
        <w:rPr>
          <w:b/>
        </w:rPr>
        <w:t>야스다가미 종이</w:t>
      </w:r>
    </w:p>
    <w:p/>
    <w:p w:rsidR="00674505" w:rsidRPr="00AB42EF" w:rsidRDefault="00674505" w:rsidP="00674505">
      <w:pPr>
        <w:adjustRightInd w:val="0"/>
        <w:snapToGrid w:val="0"/>
        <w:contextualSpacing/>
        <w:mirrorIndents/>
        <w:rPr>
          <w:rFonts w:ascii="Batang" w:eastAsia="Batang" w:hAnsi="Batang"/>
          <w:bCs/>
          <w:szCs w:val="21"/>
          <w:lang w:eastAsia="ko-KR"/>
        </w:rPr>
      </w:pPr>
      <w:r w:rsidRPr="00AB42EF">
        <w:rPr>
          <w:rFonts w:ascii="Batang" w:eastAsia="Batang" w:hAnsi="Batang" w:hint="eastAsia"/>
          <w:bCs/>
          <w:szCs w:val="21"/>
          <w:lang w:eastAsia="ko-KR"/>
        </w:rPr>
        <w:t>야스다가미는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내구성과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순백색이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특징인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일본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수제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종이</w:t>
      </w:r>
      <w:r w:rsidRPr="00AB42EF">
        <w:rPr>
          <w:rFonts w:ascii="Batang" w:eastAsia="Batang" w:hAnsi="Batang"/>
          <w:bCs/>
          <w:szCs w:val="21"/>
          <w:lang w:eastAsia="ko-KR"/>
        </w:rPr>
        <w:t>(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와시</w:t>
      </w:r>
      <w:r w:rsidRPr="00AB42EF">
        <w:rPr>
          <w:rFonts w:ascii="Batang" w:eastAsia="Batang" w:hAnsi="Batang"/>
          <w:bCs/>
          <w:szCs w:val="21"/>
          <w:lang w:eastAsia="ko-KR"/>
        </w:rPr>
        <w:t>)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의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일종입니다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.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아리다가와의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역사적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지구인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시미즈에서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약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360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년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동안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제작되었습니다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.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야스다가미는옛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지명인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기슈번</w:t>
      </w:r>
      <w:r w:rsidRPr="00AB42EF">
        <w:rPr>
          <w:rFonts w:ascii="Batang" w:eastAsia="Batang" w:hAnsi="Batang"/>
          <w:bCs/>
          <w:szCs w:val="21"/>
          <w:lang w:eastAsia="ko-KR"/>
        </w:rPr>
        <w:t>(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현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와카야마현</w:t>
      </w:r>
      <w:r w:rsidRPr="00AB42EF">
        <w:rPr>
          <w:rFonts w:ascii="Batang" w:eastAsia="Batang" w:hAnsi="Batang"/>
          <w:bCs/>
          <w:szCs w:val="21"/>
          <w:lang w:eastAsia="ko-KR"/>
        </w:rPr>
        <w:t>)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의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이름을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따서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‘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기슈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수제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종이’로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불리기도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합니다</w:t>
      </w:r>
      <w:r w:rsidRPr="00AB42EF">
        <w:rPr>
          <w:rFonts w:ascii="Batang" w:eastAsia="Batang" w:hAnsi="Batang"/>
          <w:bCs/>
          <w:szCs w:val="21"/>
          <w:lang w:eastAsia="ko-KR"/>
        </w:rPr>
        <w:t>.</w:t>
      </w:r>
    </w:p>
    <w:p w:rsidR="00674505" w:rsidRPr="00AB42EF" w:rsidRDefault="00674505" w:rsidP="00674505">
      <w:pPr>
        <w:adjustRightInd w:val="0"/>
        <w:snapToGrid w:val="0"/>
        <w:contextualSpacing/>
        <w:mirrorIndents/>
        <w:rPr>
          <w:rFonts w:ascii="Batang" w:eastAsia="Batang" w:hAnsi="Batang"/>
          <w:bCs/>
          <w:szCs w:val="21"/>
          <w:lang w:eastAsia="ko-KR"/>
        </w:rPr>
      </w:pPr>
    </w:p>
    <w:p w:rsidR="00674505" w:rsidRPr="00AB42EF" w:rsidRDefault="00674505" w:rsidP="00674505">
      <w:pPr>
        <w:adjustRightInd w:val="0"/>
        <w:snapToGrid w:val="0"/>
        <w:contextualSpacing/>
        <w:mirrorIndents/>
        <w:rPr>
          <w:rFonts w:ascii="Batang" w:eastAsia="Batang" w:hAnsi="Batang"/>
          <w:bCs/>
          <w:szCs w:val="21"/>
          <w:lang w:eastAsia="ko-KR"/>
        </w:rPr>
      </w:pPr>
      <w:r w:rsidRPr="00AB42EF">
        <w:rPr>
          <w:rFonts w:ascii="Batang" w:eastAsia="Batang" w:hAnsi="Batang" w:hint="eastAsia"/>
          <w:bCs/>
          <w:szCs w:val="21"/>
          <w:lang w:eastAsia="ko-KR"/>
        </w:rPr>
        <w:t>야스다가미의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역사</w:t>
      </w:r>
    </w:p>
    <w:p w:rsidR="00674505" w:rsidRPr="00AB42EF" w:rsidRDefault="00674505" w:rsidP="00674505">
      <w:pPr>
        <w:adjustRightInd w:val="0"/>
        <w:snapToGrid w:val="0"/>
        <w:contextualSpacing/>
        <w:mirrorIndents/>
        <w:rPr>
          <w:rFonts w:ascii="Batang" w:eastAsia="Batang" w:hAnsi="Batang"/>
          <w:bCs/>
          <w:szCs w:val="21"/>
          <w:lang w:eastAsia="ko-KR"/>
        </w:rPr>
      </w:pPr>
      <w:r w:rsidRPr="00AB42EF">
        <w:rPr>
          <w:rFonts w:ascii="Batang" w:eastAsia="Batang" w:hAnsi="Batang" w:hint="eastAsia"/>
          <w:bCs/>
          <w:szCs w:val="21"/>
          <w:lang w:eastAsia="ko-KR"/>
        </w:rPr>
        <w:t>근대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초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일본에서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가장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귀했던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생필품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세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가지는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쌀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,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소금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,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종이였습니다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.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도쿠가와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요리노부</w:t>
      </w:r>
      <w:r w:rsidRPr="00AB42EF">
        <w:rPr>
          <w:rFonts w:ascii="Batang" w:eastAsia="Batang" w:hAnsi="Batang"/>
          <w:bCs/>
          <w:szCs w:val="21"/>
          <w:lang w:eastAsia="ko-KR"/>
        </w:rPr>
        <w:t>(1602~1671)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가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1619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년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기슈의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다이묘</w:t>
      </w:r>
      <w:r w:rsidRPr="00AB42EF">
        <w:rPr>
          <w:rFonts w:ascii="Batang" w:eastAsia="Batang" w:hAnsi="Batang"/>
          <w:bCs/>
          <w:szCs w:val="21"/>
          <w:lang w:eastAsia="ko-KR"/>
        </w:rPr>
        <w:t>(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일본의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중세에서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근대에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이르기까지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번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등의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영지를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소유하였던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영주</w:t>
      </w:r>
      <w:r w:rsidRPr="00AB42EF">
        <w:rPr>
          <w:rFonts w:ascii="Batang" w:eastAsia="Batang" w:hAnsi="Batang"/>
          <w:bCs/>
          <w:szCs w:val="21"/>
          <w:lang w:eastAsia="ko-KR"/>
        </w:rPr>
        <w:t>)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가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되었을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때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,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기슈번에서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쌀과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소금은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생산하고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있지만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종이는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제작하지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않는다는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것을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알게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되었습니다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.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요리노부는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이를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해결하기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위해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촌장이었던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가사마쓰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사타유</w:t>
      </w:r>
      <w:r w:rsidRPr="00AB42EF">
        <w:rPr>
          <w:rFonts w:ascii="Batang" w:eastAsia="Batang" w:hAnsi="Batang"/>
          <w:bCs/>
          <w:szCs w:val="21"/>
          <w:lang w:eastAsia="ko-KR"/>
        </w:rPr>
        <w:t>(1598~1673)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에게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아리다가와에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제지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작업장을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세울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것을지시했습니다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.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사타유는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다른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번으로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가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제작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방법을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배우려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했지만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,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기업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비밀을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지키고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싶었던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장인들은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그를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외면했습니다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.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그러자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사타유는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묘수를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떠올려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제지로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유명한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지역이자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오늘날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나라현이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된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요시노에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잘생긴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젊은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청년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세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명을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보냈습니다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.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그들은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점차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지역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사회의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일원으로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받아들여졌고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,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머지않아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모두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그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고장의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여성과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결혼하게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되었습니다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.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세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여성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모두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종이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장인이었죠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.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청년들은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신부와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함께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아리다가와로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돌아왔습니다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.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이들의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지식은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아리다가와가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자체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종이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산업을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시작하는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데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도움이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되었습니다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.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전성기에는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무려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400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가구가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우산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,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부채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,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서류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,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기타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일상용품을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만드는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데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쓰이는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종이를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제작했습니다</w:t>
      </w:r>
      <w:r w:rsidRPr="00AB42EF">
        <w:rPr>
          <w:rFonts w:ascii="Batang" w:eastAsia="Batang" w:hAnsi="Batang"/>
          <w:bCs/>
          <w:szCs w:val="21"/>
          <w:lang w:eastAsia="ko-KR"/>
        </w:rPr>
        <w:t>.</w:t>
      </w:r>
    </w:p>
    <w:p w:rsidR="00674505" w:rsidRPr="00AB42EF" w:rsidRDefault="00674505" w:rsidP="00674505">
      <w:pPr>
        <w:adjustRightInd w:val="0"/>
        <w:snapToGrid w:val="0"/>
        <w:contextualSpacing/>
        <w:mirrorIndents/>
        <w:rPr>
          <w:rFonts w:ascii="Batang" w:eastAsia="Batang" w:hAnsi="Batang"/>
          <w:bCs/>
          <w:szCs w:val="21"/>
          <w:lang w:eastAsia="ko-KR"/>
        </w:rPr>
      </w:pPr>
    </w:p>
    <w:p w:rsidR="00674505" w:rsidRPr="00AB42EF" w:rsidRDefault="00674505" w:rsidP="00674505">
      <w:pPr>
        <w:adjustRightInd w:val="0"/>
        <w:snapToGrid w:val="0"/>
        <w:contextualSpacing/>
        <w:mirrorIndents/>
        <w:rPr>
          <w:rFonts w:ascii="Batang" w:eastAsia="Batang" w:hAnsi="Batang"/>
          <w:bCs/>
          <w:szCs w:val="21"/>
          <w:lang w:eastAsia="ko-KR"/>
        </w:rPr>
      </w:pPr>
      <w:r w:rsidRPr="00AB42EF">
        <w:rPr>
          <w:rFonts w:ascii="Batang" w:eastAsia="Batang" w:hAnsi="Batang" w:hint="eastAsia"/>
          <w:bCs/>
          <w:szCs w:val="21"/>
          <w:lang w:eastAsia="ko-KR"/>
        </w:rPr>
        <w:t>야스다가미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제작</w:t>
      </w:r>
    </w:p>
    <w:p w:rsidR="00674505" w:rsidRPr="00AB42EF" w:rsidRDefault="00674505" w:rsidP="00674505">
      <w:pPr>
        <w:adjustRightInd w:val="0"/>
        <w:snapToGrid w:val="0"/>
        <w:contextualSpacing/>
        <w:mirrorIndents/>
        <w:rPr>
          <w:rFonts w:ascii="Batang" w:eastAsia="Batang" w:hAnsi="Batang"/>
          <w:bCs/>
          <w:szCs w:val="21"/>
          <w:lang w:eastAsia="ko-KR"/>
        </w:rPr>
      </w:pPr>
      <w:r w:rsidRPr="00AB42EF">
        <w:rPr>
          <w:rFonts w:ascii="Batang" w:eastAsia="Batang" w:hAnsi="Batang" w:hint="eastAsia"/>
          <w:bCs/>
          <w:szCs w:val="21"/>
          <w:lang w:eastAsia="ko-KR"/>
        </w:rPr>
        <w:t>야스다가미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제작은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고도의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기술과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경험이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요구되며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오랜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시간이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소요되고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까다로운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공정입니다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.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오늘날에도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대부분의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작업은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손으로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직접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합니다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.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종이의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주재료는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1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월에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수확한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닥나무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껍질입니다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.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껍질을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벗겨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내어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세척한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후에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겨울바람에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건조되도록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두었다가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끓여서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깨끗한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상태로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건져냅니다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.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그런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다음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물에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담가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섬유가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부드러워지고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분리되도록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두드립니다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.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그리고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섬유는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닥풀꽃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뿌리에서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추출한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점성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물질이자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바인더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역할을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하는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닥죽과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함께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푹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담가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둡니다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.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닥죽은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습도와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온도에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따라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양을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조절하는데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,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비율은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전적으로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경험과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직감에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따라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정해집니다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.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망을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씌운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나무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틀을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슬러리에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담그고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균일한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펄프층이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형성될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때까지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흔듭니다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.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완성된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시트는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꾹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눌러서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과도한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물기를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제거하고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정성스럽게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나무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건조판에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펼쳐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붙입니다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.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너무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세게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바르면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시트가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찢어질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수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있습니다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.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반대로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너무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약하게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바르면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시트가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판에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붙지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않아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햇볕에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말릴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때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쪼그라들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수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있습니다</w:t>
      </w:r>
      <w:r w:rsidRPr="00AB42EF">
        <w:rPr>
          <w:rFonts w:ascii="Batang" w:eastAsia="Batang" w:hAnsi="Batang"/>
          <w:bCs/>
          <w:szCs w:val="21"/>
          <w:lang w:eastAsia="ko-KR"/>
        </w:rPr>
        <w:t>.</w:t>
      </w:r>
    </w:p>
    <w:p w:rsidR="00674505" w:rsidRPr="00AB42EF" w:rsidRDefault="00674505" w:rsidP="00674505">
      <w:pPr>
        <w:adjustRightInd w:val="0"/>
        <w:snapToGrid w:val="0"/>
        <w:contextualSpacing/>
        <w:mirrorIndents/>
        <w:rPr>
          <w:rFonts w:ascii="Batang" w:eastAsia="Batang" w:hAnsi="Batang"/>
          <w:bCs/>
          <w:szCs w:val="21"/>
          <w:lang w:eastAsia="ko-KR"/>
        </w:rPr>
      </w:pPr>
    </w:p>
    <w:p w:rsidR="00674505" w:rsidRPr="00AB42EF" w:rsidRDefault="00674505" w:rsidP="00674505">
      <w:pPr>
        <w:adjustRightInd w:val="0"/>
        <w:snapToGrid w:val="0"/>
        <w:contextualSpacing/>
        <w:mirrorIndents/>
        <w:rPr>
          <w:rFonts w:ascii="Batang" w:eastAsia="Batang" w:hAnsi="Batang"/>
          <w:bCs/>
          <w:szCs w:val="21"/>
          <w:lang w:eastAsia="ko-KR"/>
        </w:rPr>
      </w:pPr>
      <w:r w:rsidRPr="00AB42EF">
        <w:rPr>
          <w:rFonts w:ascii="Batang" w:eastAsia="Batang" w:hAnsi="Batang" w:hint="eastAsia"/>
          <w:bCs/>
          <w:szCs w:val="21"/>
          <w:lang w:eastAsia="ko-KR"/>
        </w:rPr>
        <w:t>오늘날의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야스다가미</w:t>
      </w:r>
    </w:p>
    <w:p w:rsidR="00674505" w:rsidRPr="00AB42EF" w:rsidRDefault="00674505" w:rsidP="00674505">
      <w:pPr>
        <w:adjustRightInd w:val="0"/>
        <w:snapToGrid w:val="0"/>
        <w:contextualSpacing/>
        <w:mirrorIndents/>
        <w:rPr>
          <w:rFonts w:ascii="Batang" w:eastAsia="Batang" w:hAnsi="Batang"/>
          <w:bCs/>
          <w:szCs w:val="21"/>
          <w:lang w:eastAsia="ko-KR"/>
        </w:rPr>
      </w:pPr>
      <w:r w:rsidRPr="00AB42EF">
        <w:rPr>
          <w:rFonts w:ascii="Batang" w:eastAsia="Batang" w:hAnsi="Batang"/>
          <w:bCs/>
          <w:szCs w:val="21"/>
          <w:lang w:eastAsia="ko-KR"/>
        </w:rPr>
        <w:t>1900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년대에는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대량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생산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종이와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서양식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캔버스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우산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등으로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인해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일본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종이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시장이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급격히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축소됐고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,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야스다가미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생산은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거의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자취를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감추게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되었습니다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.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피해가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심각했던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1953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년의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홍수로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남아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있던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많은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제지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공방이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피해를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입었지만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1979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년에는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전통을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이어온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제지업자들이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기술을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전수하고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제작에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대한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관심을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불러일으키기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위해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힘을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합쳐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새로운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조직을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만들었습니다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.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이들의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비전은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체험교류공방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와라시로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이어졌는데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,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이곳은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방문객들이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직접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와시를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만들어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볼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수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있는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본격적인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종이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공방이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되었습니다</w:t>
      </w:r>
      <w:r w:rsidRPr="00AB42EF">
        <w:rPr>
          <w:rFonts w:ascii="Batang" w:eastAsia="Batang" w:hAnsi="Batang"/>
          <w:bCs/>
          <w:szCs w:val="21"/>
          <w:lang w:eastAsia="ko-KR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505"/>
    <w:rsid w:val="001A5971"/>
    <w:rsid w:val="00625A2B"/>
    <w:rsid w:val="00674505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9D234E-74C1-424E-AE44-7874DD2C6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450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4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45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50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50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450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450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450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450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745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745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7450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745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745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745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745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745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7450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745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74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45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745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4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745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450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7450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745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7450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745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2025-08-29T17:52:00Z</dcterms:created>
  <dcterms:modified xsi:type="dcterms:W3CDTF">2025-08-29T17:52:00Z</dcterms:modified>
</cp:coreProperties>
</file>