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C37C" w14:textId="2606F257" w:rsidR="00DC7588" w:rsidRPr="00C454FD" w:rsidRDefault="00DC7588" w:rsidP="00AF433D">
      <w:pPr>
        <w:pStyle w:val="1"/>
        <w:keepNext w:val="0"/>
        <w:rPr>
          <w:rFonts w:asciiTheme="majorEastAsia" w:hAnsiTheme="majorEastAsia"/>
        </w:rPr>
      </w:pPr>
      <w:bookmarkStart w:id="0" w:name="_Toc84529632"/>
      <w:r w:rsidRPr="00C454FD">
        <w:rPr>
          <w:rFonts w:asciiTheme="majorEastAsia" w:hAnsiTheme="majorEastAsia" w:hint="eastAsia"/>
        </w:rPr>
        <w:t>【添付資料１－３】交渉経過記載書</w:t>
      </w:r>
      <w:r w:rsidR="00FF2B80">
        <w:rPr>
          <w:rFonts w:asciiTheme="majorEastAsia" w:hAnsiTheme="majorEastAsia" w:hint="eastAsia"/>
        </w:rPr>
        <w:t>類</w:t>
      </w:r>
      <w:r w:rsidRPr="00C454FD">
        <w:rPr>
          <w:rFonts w:asciiTheme="majorEastAsia" w:hAnsiTheme="majorEastAsia" w:hint="eastAsia"/>
        </w:rPr>
        <w:t>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7588" w:rsidRPr="00C454FD" w14:paraId="0E09121E" w14:textId="77777777" w:rsidTr="00BF391B">
        <w:trPr>
          <w:trHeight w:val="13244"/>
        </w:trPr>
        <w:tc>
          <w:tcPr>
            <w:tcW w:w="9060" w:type="dxa"/>
          </w:tcPr>
          <w:p w14:paraId="50142D3C" w14:textId="506192D0" w:rsidR="00DC7588" w:rsidRPr="00C454FD" w:rsidRDefault="00DC7588" w:rsidP="00BF391B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対象土地の所有者</w:t>
            </w:r>
            <w:r w:rsidR="00C031AE" w:rsidRPr="00C454FD">
              <w:rPr>
                <w:rFonts w:asciiTheme="majorEastAsia" w:eastAsiaTheme="majorEastAsia" w:hAnsiTheme="majorEastAsia" w:hint="eastAsia"/>
              </w:rPr>
              <w:t>等</w:t>
            </w:r>
            <w:r w:rsidRPr="00C454FD">
              <w:rPr>
                <w:rFonts w:asciiTheme="majorEastAsia" w:eastAsiaTheme="majorEastAsia" w:hAnsiTheme="majorEastAsia" w:hint="eastAsia"/>
              </w:rPr>
              <w:t>と交渉した経過を記載した書</w:t>
            </w:r>
            <w:r w:rsidR="00FF2B80">
              <w:rPr>
                <w:rFonts w:asciiTheme="majorEastAsia" w:eastAsiaTheme="majorEastAsia" w:hAnsiTheme="majorEastAsia" w:hint="eastAsia"/>
              </w:rPr>
              <w:t>類</w:t>
            </w:r>
          </w:p>
          <w:p w14:paraId="311831B0" w14:textId="77777777" w:rsidR="00DC7588" w:rsidRPr="00C454FD" w:rsidRDefault="00DC7588" w:rsidP="00BF391B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DC7588" w:rsidRPr="00C454FD" w14:paraId="6EBC9EE0" w14:textId="77777777" w:rsidTr="00BF391B">
              <w:tc>
                <w:tcPr>
                  <w:tcW w:w="4417" w:type="dxa"/>
                  <w:vAlign w:val="center"/>
                </w:tcPr>
                <w:p w14:paraId="08370415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交渉年月日</w:t>
                  </w:r>
                </w:p>
                <w:p w14:paraId="41A4569F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相手方</w:t>
                  </w:r>
                </w:p>
                <w:p w14:paraId="589BE60E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（交渉場所）</w:t>
                  </w:r>
                </w:p>
              </w:tc>
              <w:tc>
                <w:tcPr>
                  <w:tcW w:w="4417" w:type="dxa"/>
                  <w:vAlign w:val="center"/>
                </w:tcPr>
                <w:p w14:paraId="6FD58E2F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交渉内容</w:t>
                  </w:r>
                </w:p>
              </w:tc>
            </w:tr>
            <w:tr w:rsidR="00DC7588" w:rsidRPr="00C454FD" w14:paraId="0FD216E7" w14:textId="77777777" w:rsidTr="00BF391B">
              <w:tc>
                <w:tcPr>
                  <w:tcW w:w="4417" w:type="dxa"/>
                </w:tcPr>
                <w:p w14:paraId="5527F6AD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792F3C10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24201D43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7F0F5918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0AD9F20C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66276171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C7588" w:rsidRPr="00C454FD" w14:paraId="7E346A98" w14:textId="77777777" w:rsidTr="00BF391B">
              <w:tc>
                <w:tcPr>
                  <w:tcW w:w="4417" w:type="dxa"/>
                </w:tcPr>
                <w:p w14:paraId="09C55026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71A06611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31789715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7A48D2AC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56C70CB7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2D3FA89D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C7588" w:rsidRPr="00C454FD" w14:paraId="25AF1DD0" w14:textId="77777777" w:rsidTr="00BF391B">
              <w:tc>
                <w:tcPr>
                  <w:tcW w:w="4417" w:type="dxa"/>
                </w:tcPr>
                <w:p w14:paraId="3BEA4813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25DBC850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7BA05C82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5209D0F3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5DA1DF81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260840EA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C7588" w:rsidRPr="00C454FD" w14:paraId="0E75276F" w14:textId="77777777" w:rsidTr="00BF391B">
              <w:tc>
                <w:tcPr>
                  <w:tcW w:w="4417" w:type="dxa"/>
                </w:tcPr>
                <w:p w14:paraId="4A176F02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000A6D48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2B0F168F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7CE136A7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66FA8FD0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356C152D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C7588" w:rsidRPr="00C454FD" w14:paraId="00B09792" w14:textId="77777777" w:rsidTr="00BF391B">
              <w:tc>
                <w:tcPr>
                  <w:tcW w:w="4417" w:type="dxa"/>
                </w:tcPr>
                <w:p w14:paraId="3F7676C3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3EB6DB79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080E997C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3322EC6F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5DD5359D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5776B953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DC7588" w:rsidRPr="00C454FD" w14:paraId="32203C3A" w14:textId="77777777" w:rsidTr="00BF391B">
              <w:tc>
                <w:tcPr>
                  <w:tcW w:w="4417" w:type="dxa"/>
                </w:tcPr>
                <w:p w14:paraId="11B37D88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2DE37472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09F6F493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62115B3E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14:paraId="4EE645AF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17" w:type="dxa"/>
                </w:tcPr>
                <w:p w14:paraId="730C18CC" w14:textId="77777777" w:rsidR="00DC7588" w:rsidRPr="00C454FD" w:rsidRDefault="00DC7588" w:rsidP="00BF391B">
                  <w:pPr>
                    <w:tabs>
                      <w:tab w:val="left" w:pos="0"/>
                    </w:tabs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4A0EDC3C" w14:textId="2E705A63" w:rsidR="00056646" w:rsidRPr="00C454FD" w:rsidRDefault="000C41E5" w:rsidP="00CB32E8">
            <w:pPr>
              <w:tabs>
                <w:tab w:val="left" w:pos="0"/>
              </w:tabs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※</w:t>
            </w:r>
            <w:r w:rsidR="00056646" w:rsidRPr="00C454FD">
              <w:rPr>
                <w:rFonts w:asciiTheme="majorEastAsia" w:eastAsiaTheme="majorEastAsia" w:hAnsiTheme="majorEastAsia" w:hint="eastAsia"/>
              </w:rPr>
              <w:t>交渉においては、</w:t>
            </w:r>
            <w:r w:rsidR="00134C9C" w:rsidRPr="00C454FD">
              <w:rPr>
                <w:rFonts w:asciiTheme="majorEastAsia" w:eastAsiaTheme="majorEastAsia" w:hAnsiTheme="majorEastAsia" w:hint="eastAsia"/>
              </w:rPr>
              <w:t>鉄道事業</w:t>
            </w:r>
            <w:r w:rsidR="0068062C" w:rsidRPr="00C454FD">
              <w:rPr>
                <w:rFonts w:asciiTheme="majorEastAsia" w:eastAsiaTheme="majorEastAsia" w:hAnsiTheme="majorEastAsia" w:hint="eastAsia"/>
              </w:rPr>
              <w:t>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="0068062C" w:rsidRPr="00C454FD">
              <w:rPr>
                <w:rFonts w:asciiTheme="majorEastAsia" w:eastAsiaTheme="majorEastAsia" w:hAnsiTheme="majorEastAsia" w:hint="eastAsia"/>
              </w:rPr>
              <w:t>第</w:t>
            </w:r>
            <w:r w:rsidR="0068062C" w:rsidRPr="00C454FD">
              <w:rPr>
                <w:rFonts w:asciiTheme="majorEastAsia" w:eastAsiaTheme="majorEastAsia" w:hAnsiTheme="majorEastAsia"/>
              </w:rPr>
              <w:t>22条に</w:t>
            </w:r>
            <w:r w:rsidR="0068062C" w:rsidRPr="00C454FD">
              <w:rPr>
                <w:rFonts w:asciiTheme="majorEastAsia" w:eastAsiaTheme="majorEastAsia" w:hAnsiTheme="majorEastAsia" w:hint="eastAsia"/>
              </w:rPr>
              <w:t>基づく土地の立入り等に関する制度についての説明</w:t>
            </w:r>
            <w:r w:rsidR="002D3468">
              <w:rPr>
                <w:rFonts w:asciiTheme="majorEastAsia" w:eastAsiaTheme="majorEastAsia" w:hAnsiTheme="majorEastAsia" w:hint="eastAsia"/>
              </w:rPr>
              <w:t>及び同条</w:t>
            </w:r>
            <w:r w:rsidR="00231E1E">
              <w:rPr>
                <w:rFonts w:asciiTheme="majorEastAsia" w:eastAsiaTheme="majorEastAsia" w:hAnsiTheme="majorEastAsia" w:hint="eastAsia"/>
              </w:rPr>
              <w:t>の規定による</w:t>
            </w:r>
            <w:r w:rsidR="002D3468" w:rsidRPr="00C454FD">
              <w:rPr>
                <w:rFonts w:asciiTheme="majorEastAsia" w:eastAsiaTheme="majorEastAsia" w:hAnsiTheme="majorEastAsia"/>
              </w:rPr>
              <w:t>許可の申請を</w:t>
            </w:r>
            <w:r w:rsidR="002D3468" w:rsidRPr="00C454FD">
              <w:rPr>
                <w:rFonts w:asciiTheme="majorEastAsia" w:eastAsiaTheme="majorEastAsia" w:hAnsiTheme="majorEastAsia" w:hint="eastAsia"/>
              </w:rPr>
              <w:t>行うことを交渉の相手方に告知することとし、</w:t>
            </w:r>
            <w:r w:rsidR="00056646" w:rsidRPr="00C454FD">
              <w:rPr>
                <w:rFonts w:asciiTheme="majorEastAsia" w:eastAsiaTheme="majorEastAsia" w:hAnsiTheme="majorEastAsia" w:hint="eastAsia"/>
              </w:rPr>
              <w:t>表において説明</w:t>
            </w:r>
            <w:r w:rsidR="002D3468">
              <w:rPr>
                <w:rFonts w:asciiTheme="majorEastAsia" w:eastAsiaTheme="majorEastAsia" w:hAnsiTheme="majorEastAsia" w:hint="eastAsia"/>
              </w:rPr>
              <w:t>及び告知</w:t>
            </w:r>
            <w:r w:rsidR="00056646" w:rsidRPr="00C454FD">
              <w:rPr>
                <w:rFonts w:asciiTheme="majorEastAsia" w:eastAsiaTheme="majorEastAsia" w:hAnsiTheme="majorEastAsia" w:hint="eastAsia"/>
              </w:rPr>
              <w:t>を行った年月日及び相手方を明示すること。</w:t>
            </w:r>
          </w:p>
          <w:p w14:paraId="231A6840" w14:textId="77777777" w:rsidR="00056646" w:rsidRPr="00C454FD" w:rsidRDefault="00056646" w:rsidP="00CB32E8">
            <w:pPr>
              <w:tabs>
                <w:tab w:val="left" w:pos="0"/>
              </w:tabs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  <w:p w14:paraId="36E3448F" w14:textId="6DA114A8" w:rsidR="000C41E5" w:rsidRPr="00C454FD" w:rsidRDefault="000C41E5" w:rsidP="00CB32E8">
            <w:pPr>
              <w:tabs>
                <w:tab w:val="left" w:pos="0"/>
              </w:tabs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  <w:p w14:paraId="19B34920" w14:textId="6A5E189E" w:rsidR="00DC7588" w:rsidRPr="00C454FD" w:rsidRDefault="00DC7588" w:rsidP="00BF391B">
            <w:pPr>
              <w:tabs>
                <w:tab w:val="left" w:pos="0"/>
              </w:tabs>
              <w:jc w:val="right"/>
              <w:rPr>
                <w:rFonts w:asciiTheme="majorEastAsia" w:eastAsiaTheme="majorEastAsia" w:hAnsiTheme="majorEastAsia"/>
              </w:rPr>
            </w:pPr>
            <w:bookmarkStart w:id="1" w:name="_GoBack"/>
            <w:bookmarkEnd w:id="1"/>
            <w:r w:rsidRPr="00C454FD">
              <w:rPr>
                <w:rFonts w:asciiTheme="majorEastAsia" w:eastAsiaTheme="majorEastAsia" w:hAnsiTheme="majorEastAsia" w:hint="eastAsia"/>
              </w:rPr>
              <w:t>以上</w:t>
            </w:r>
          </w:p>
        </w:tc>
      </w:tr>
    </w:tbl>
    <w:p w14:paraId="579E15B4" w14:textId="66B38550" w:rsidR="00890CE8" w:rsidRPr="00AF433D" w:rsidRDefault="00890CE8" w:rsidP="00890CE8"/>
    <w:sectPr w:rsidR="00890CE8" w:rsidRPr="00AF433D" w:rsidSect="00B518F8">
      <w:footerReference w:type="default" r:id="rId8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4ACA" w14:textId="77777777" w:rsidR="003B200D" w:rsidRDefault="003B200D">
      <w:r>
        <w:separator/>
      </w:r>
    </w:p>
  </w:endnote>
  <w:endnote w:type="continuationSeparator" w:id="0">
    <w:p w14:paraId="15065F25" w14:textId="77777777" w:rsidR="003B200D" w:rsidRDefault="003B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3FBB6DFA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DC3" w:rsidRPr="00BA2DC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4529E" w14:textId="77777777" w:rsidR="003B200D" w:rsidRDefault="003B200D">
      <w:r>
        <w:separator/>
      </w:r>
    </w:p>
  </w:footnote>
  <w:footnote w:type="continuationSeparator" w:id="0">
    <w:p w14:paraId="2B0EAC67" w14:textId="77777777" w:rsidR="003B200D" w:rsidRDefault="003B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06E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00D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051E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0CE8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433D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2DC3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43848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A65"/>
    <w:rsid w:val="00D97BCF"/>
    <w:rsid w:val="00DA352C"/>
    <w:rsid w:val="00DA3C09"/>
    <w:rsid w:val="00DA3F26"/>
    <w:rsid w:val="00DB4E2F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89B5-2129-4698-8B04-6CD32669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5</cp:revision>
  <cp:lastPrinted>2021-10-11T10:38:00Z</cp:lastPrinted>
  <dcterms:created xsi:type="dcterms:W3CDTF">2021-10-15T02:47:00Z</dcterms:created>
  <dcterms:modified xsi:type="dcterms:W3CDTF">2021-10-15T03:04:00Z</dcterms:modified>
</cp:coreProperties>
</file>