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E1D84" w:rsidRDefault="009E1D84" w:rsidP="009E1D84">
      <w:pPr>
        <w:widowControl/>
        <w:jc w:val="left"/>
        <w:rPr>
          <w:rFonts w:asciiTheme="majorEastAsia" w:eastAsiaTheme="majorEastAsia" w:hAnsiTheme="majorEastAsia"/>
          <w:szCs w:val="21"/>
        </w:rPr>
      </w:pPr>
      <w:r>
        <w:rPr>
          <w:noProof/>
          <w:sz w:val="28"/>
        </w:rPr>
        <mc:AlternateContent>
          <mc:Choice Requires="wps">
            <w:drawing>
              <wp:anchor distT="0" distB="0" distL="114300" distR="114300" simplePos="0" relativeHeight="251668480" behindDoc="0" locked="0" layoutInCell="1" allowOverlap="1" wp14:anchorId="3FDC8585" wp14:editId="09FB0B39">
                <wp:simplePos x="0" y="0"/>
                <wp:positionH relativeFrom="page">
                  <wp:posOffset>233237</wp:posOffset>
                </wp:positionH>
                <wp:positionV relativeFrom="paragraph">
                  <wp:posOffset>250426</wp:posOffset>
                </wp:positionV>
                <wp:extent cx="3008630" cy="993775"/>
                <wp:effectExtent l="0" t="0" r="20320" b="149225"/>
                <wp:wrapNone/>
                <wp:docPr id="3" name="四角形吹き出し 3"/>
                <wp:cNvGraphicFramePr/>
                <a:graphic xmlns:a="http://schemas.openxmlformats.org/drawingml/2006/main">
                  <a:graphicData uri="http://schemas.microsoft.com/office/word/2010/wordprocessingShape">
                    <wps:wsp>
                      <wps:cNvSpPr/>
                      <wps:spPr>
                        <a:xfrm>
                          <a:off x="0" y="0"/>
                          <a:ext cx="3008630" cy="993775"/>
                        </a:xfrm>
                        <a:prstGeom prst="wedgeRectCallout">
                          <a:avLst/>
                        </a:prstGeom>
                        <a:ln w="9525">
                          <a:solidFill>
                            <a:schemeClr val="tx1"/>
                          </a:solidFill>
                        </a:ln>
                      </wps:spPr>
                      <wps:style>
                        <a:lnRef idx="2">
                          <a:schemeClr val="accent5"/>
                        </a:lnRef>
                        <a:fillRef idx="1">
                          <a:schemeClr val="lt1"/>
                        </a:fillRef>
                        <a:effectRef idx="0">
                          <a:schemeClr val="accent5"/>
                        </a:effectRef>
                        <a:fontRef idx="minor">
                          <a:schemeClr val="dk1"/>
                        </a:fontRef>
                      </wps:style>
                      <wps:txbx>
                        <w:txbxContent>
                          <w:p w:rsidR="009E1D84" w:rsidRDefault="009E1D84" w:rsidP="009E1D84">
                            <w:pPr>
                              <w:widowControl/>
                              <w:rPr>
                                <w:rFonts w:ascii="Meiryo UI" w:eastAsia="Meiryo UI" w:hAnsi="Meiryo UI"/>
                                <w:color w:val="FF0000"/>
                                <w:sz w:val="16"/>
                                <w:szCs w:val="16"/>
                              </w:rPr>
                            </w:pPr>
                            <w:r>
                              <w:rPr>
                                <w:rFonts w:ascii="Meiryo UI" w:eastAsia="Meiryo UI" w:hAnsi="Meiryo UI" w:hint="eastAsia"/>
                                <w:color w:val="FF0000"/>
                                <w:sz w:val="16"/>
                                <w:szCs w:val="16"/>
                              </w:rPr>
                              <w:t>受検</w:t>
                            </w:r>
                            <w:r>
                              <w:rPr>
                                <w:rFonts w:ascii="Meiryo UI" w:eastAsia="Meiryo UI" w:hAnsi="Meiryo UI"/>
                                <w:color w:val="FF0000"/>
                                <w:sz w:val="16"/>
                                <w:szCs w:val="16"/>
                              </w:rPr>
                              <w:t>する検定</w:t>
                            </w:r>
                            <w:r>
                              <w:rPr>
                                <w:rFonts w:ascii="Meiryo UI" w:eastAsia="Meiryo UI" w:hAnsi="Meiryo UI" w:hint="eastAsia"/>
                                <w:color w:val="FF0000"/>
                                <w:sz w:val="16"/>
                                <w:szCs w:val="16"/>
                              </w:rPr>
                              <w:t>の指定</w:t>
                            </w:r>
                            <w:r>
                              <w:rPr>
                                <w:rFonts w:ascii="Meiryo UI" w:eastAsia="Meiryo UI" w:hAnsi="Meiryo UI"/>
                                <w:color w:val="FF0000"/>
                                <w:sz w:val="16"/>
                                <w:szCs w:val="16"/>
                              </w:rPr>
                              <w:t>試験機関名を</w:t>
                            </w:r>
                            <w:r>
                              <w:rPr>
                                <w:rFonts w:ascii="Meiryo UI" w:eastAsia="Meiryo UI" w:hAnsi="Meiryo UI" w:hint="eastAsia"/>
                                <w:color w:val="FF0000"/>
                                <w:sz w:val="16"/>
                                <w:szCs w:val="16"/>
                              </w:rPr>
                              <w:t>記載</w:t>
                            </w:r>
                            <w:r>
                              <w:rPr>
                                <w:rFonts w:ascii="Meiryo UI" w:eastAsia="Meiryo UI" w:hAnsi="Meiryo UI"/>
                                <w:color w:val="FF0000"/>
                                <w:sz w:val="16"/>
                                <w:szCs w:val="16"/>
                              </w:rPr>
                              <w:t>下さい。</w:t>
                            </w:r>
                          </w:p>
                          <w:p w:rsidR="009E1D84" w:rsidRPr="008A5A0C" w:rsidRDefault="009E1D84" w:rsidP="009E1D84">
                            <w:pPr>
                              <w:widowControl/>
                              <w:rPr>
                                <w:rFonts w:ascii="Meiryo UI" w:eastAsia="Meiryo UI" w:hAnsi="Meiryo UI"/>
                                <w:color w:val="FF0000"/>
                                <w:sz w:val="16"/>
                                <w:szCs w:val="16"/>
                              </w:rPr>
                            </w:pPr>
                            <w:r w:rsidRPr="008A5A0C">
                              <w:rPr>
                                <w:rFonts w:ascii="Meiryo UI" w:eastAsia="Meiryo UI" w:hAnsi="Meiryo UI" w:hint="eastAsia"/>
                                <w:color w:val="FF0000"/>
                                <w:sz w:val="16"/>
                                <w:szCs w:val="16"/>
                              </w:rPr>
                              <w:t>【土木・管工事・造園・電気通信】</w:t>
                            </w:r>
                            <w:r>
                              <w:rPr>
                                <w:rFonts w:ascii="Meiryo UI" w:eastAsia="Meiryo UI" w:hAnsi="Meiryo UI" w:hint="eastAsia"/>
                                <w:color w:val="FF0000"/>
                                <w:sz w:val="16"/>
                                <w:szCs w:val="16"/>
                              </w:rPr>
                              <w:t>：</w:t>
                            </w:r>
                            <w:r w:rsidRPr="008A5A0C">
                              <w:rPr>
                                <w:rFonts w:ascii="Meiryo UI" w:eastAsia="Meiryo UI" w:hAnsi="Meiryo UI" w:hint="eastAsia"/>
                                <w:color w:val="FF0000"/>
                                <w:sz w:val="16"/>
                                <w:szCs w:val="16"/>
                              </w:rPr>
                              <w:t xml:space="preserve">　(一財)全国建設研修センター</w:t>
                            </w:r>
                          </w:p>
                          <w:p w:rsidR="009E1D84" w:rsidRPr="00125BA6" w:rsidRDefault="009E1D84" w:rsidP="009E1D84">
                            <w:pPr>
                              <w:widowControl/>
                              <w:rPr>
                                <w:rFonts w:ascii="Meiryo UI" w:eastAsia="Meiryo UI" w:hAnsi="Meiryo UI"/>
                                <w:color w:val="FF0000"/>
                                <w:sz w:val="16"/>
                                <w:szCs w:val="16"/>
                              </w:rPr>
                            </w:pPr>
                            <w:r w:rsidRPr="008A5A0C">
                              <w:rPr>
                                <w:rFonts w:ascii="Meiryo UI" w:eastAsia="Meiryo UI" w:hAnsi="Meiryo UI" w:hint="eastAsia"/>
                                <w:color w:val="FF0000"/>
                                <w:sz w:val="16"/>
                                <w:szCs w:val="16"/>
                              </w:rPr>
                              <w:t>【建築・電気工事】</w:t>
                            </w:r>
                            <w:r>
                              <w:rPr>
                                <w:rFonts w:ascii="Meiryo UI" w:eastAsia="Meiryo UI" w:hAnsi="Meiryo UI" w:hint="eastAsia"/>
                                <w:color w:val="FF0000"/>
                                <w:sz w:val="16"/>
                                <w:szCs w:val="16"/>
                              </w:rPr>
                              <w:t>：</w:t>
                            </w:r>
                            <w:r w:rsidR="00125BA6" w:rsidRPr="00125BA6">
                              <w:rPr>
                                <w:rFonts w:ascii="Meiryo UI" w:eastAsia="Meiryo UI" w:hAnsi="Meiryo UI" w:hint="eastAsia"/>
                                <w:color w:val="FF0000"/>
                                <w:sz w:val="16"/>
                                <w:szCs w:val="16"/>
                              </w:rPr>
                              <w:t>（一財）建設業振興基金</w:t>
                            </w:r>
                          </w:p>
                          <w:p w:rsidR="009E1D84" w:rsidRPr="008A5A0C" w:rsidRDefault="009E1D84" w:rsidP="009E1D84">
                            <w:pPr>
                              <w:widowControl/>
                              <w:rPr>
                                <w:rFonts w:ascii="Meiryo UI" w:eastAsia="Meiryo UI" w:hAnsi="Meiryo UI"/>
                                <w:color w:val="FF0000"/>
                                <w:sz w:val="16"/>
                                <w:szCs w:val="16"/>
                              </w:rPr>
                            </w:pPr>
                            <w:r w:rsidRPr="008A5A0C">
                              <w:rPr>
                                <w:rFonts w:ascii="Meiryo UI" w:eastAsia="Meiryo UI" w:hAnsi="Meiryo UI" w:hint="eastAsia"/>
                                <w:color w:val="FF0000"/>
                                <w:sz w:val="16"/>
                                <w:szCs w:val="16"/>
                              </w:rPr>
                              <w:t>【機械】</w:t>
                            </w:r>
                            <w:r>
                              <w:rPr>
                                <w:rFonts w:ascii="Meiryo UI" w:eastAsia="Meiryo UI" w:hAnsi="Meiryo UI" w:hint="eastAsia"/>
                                <w:color w:val="FF0000"/>
                                <w:sz w:val="16"/>
                                <w:szCs w:val="16"/>
                              </w:rPr>
                              <w:t>：</w:t>
                            </w:r>
                            <w:r w:rsidRPr="008A5A0C">
                              <w:rPr>
                                <w:rFonts w:ascii="Meiryo UI" w:eastAsia="Meiryo UI" w:hAnsi="Meiryo UI" w:hint="eastAsia"/>
                                <w:color w:val="FF0000"/>
                                <w:sz w:val="16"/>
                                <w:szCs w:val="16"/>
                              </w:rPr>
                              <w:t xml:space="preserve">　(一社)日本建設機械施工協会</w:t>
                            </w:r>
                          </w:p>
                          <w:p w:rsidR="009E1D84" w:rsidRPr="008A5A0C" w:rsidRDefault="009E1D84" w:rsidP="009E1D84">
                            <w:pPr>
                              <w:jc w:val="lef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C858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margin-left:18.35pt;margin-top:19.7pt;width:236.9pt;height:78.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" adj="6300,24300" fillcolor="white [3201]" strokecolor="black [3213]">
                <v:textbox>
                  <w:txbxContent>
                    <w:p w:rsidR="009E1D84" w:rsidRDefault="009E1D84" w:rsidP="009E1D84">
                      <w:pPr>
                        <w:widowControl/>
                        <w:rPr>
                          <w:rFonts w:ascii="Meiryo UI" w:eastAsia="Meiryo UI" w:hAnsi="Meiryo UI"/>
                          <w:color w:val="FF0000"/>
                          <w:sz w:val="16"/>
                          <w:szCs w:val="16"/>
                        </w:rPr>
                      </w:pPr>
                      <w:r>
                        <w:rPr>
                          <w:rFonts w:ascii="Meiryo UI" w:eastAsia="Meiryo UI" w:hAnsi="Meiryo UI" w:hint="eastAsia"/>
                          <w:color w:val="FF0000"/>
                          <w:sz w:val="16"/>
                          <w:szCs w:val="16"/>
                        </w:rPr>
                        <w:t>受検</w:t>
                      </w:r>
                      <w:r>
                        <w:rPr>
                          <w:rFonts w:ascii="Meiryo UI" w:eastAsia="Meiryo UI" w:hAnsi="Meiryo UI"/>
                          <w:color w:val="FF0000"/>
                          <w:sz w:val="16"/>
                          <w:szCs w:val="16"/>
                        </w:rPr>
                        <w:t>する検定</w:t>
                      </w:r>
                      <w:r>
                        <w:rPr>
                          <w:rFonts w:ascii="Meiryo UI" w:eastAsia="Meiryo UI" w:hAnsi="Meiryo UI" w:hint="eastAsia"/>
                          <w:color w:val="FF0000"/>
                          <w:sz w:val="16"/>
                          <w:szCs w:val="16"/>
                        </w:rPr>
                        <w:t>の指定</w:t>
                      </w:r>
                      <w:r>
                        <w:rPr>
                          <w:rFonts w:ascii="Meiryo UI" w:eastAsia="Meiryo UI" w:hAnsi="Meiryo UI"/>
                          <w:color w:val="FF0000"/>
                          <w:sz w:val="16"/>
                          <w:szCs w:val="16"/>
                        </w:rPr>
                        <w:t>試験機関名を</w:t>
                      </w:r>
                      <w:r>
                        <w:rPr>
                          <w:rFonts w:ascii="Meiryo UI" w:eastAsia="Meiryo UI" w:hAnsi="Meiryo UI" w:hint="eastAsia"/>
                          <w:color w:val="FF0000"/>
                          <w:sz w:val="16"/>
                          <w:szCs w:val="16"/>
                        </w:rPr>
                        <w:t>記載</w:t>
                      </w:r>
                      <w:r>
                        <w:rPr>
                          <w:rFonts w:ascii="Meiryo UI" w:eastAsia="Meiryo UI" w:hAnsi="Meiryo UI"/>
                          <w:color w:val="FF0000"/>
                          <w:sz w:val="16"/>
                          <w:szCs w:val="16"/>
                        </w:rPr>
                        <w:t>下さい。</w:t>
                      </w:r>
                    </w:p>
                    <w:p w:rsidR="009E1D84" w:rsidRPr="008A5A0C" w:rsidRDefault="009E1D84" w:rsidP="009E1D84">
                      <w:pPr>
                        <w:widowControl/>
                        <w:rPr>
                          <w:rFonts w:ascii="Meiryo UI" w:eastAsia="Meiryo UI" w:hAnsi="Meiryo UI"/>
                          <w:color w:val="FF0000"/>
                          <w:sz w:val="16"/>
                          <w:szCs w:val="16"/>
                        </w:rPr>
                      </w:pPr>
                      <w:r w:rsidRPr="008A5A0C">
                        <w:rPr>
                          <w:rFonts w:ascii="Meiryo UI" w:eastAsia="Meiryo UI" w:hAnsi="Meiryo UI" w:hint="eastAsia"/>
                          <w:color w:val="FF0000"/>
                          <w:sz w:val="16"/>
                          <w:szCs w:val="16"/>
                        </w:rPr>
                        <w:t>【土木・管工事・造園・電気通信】</w:t>
                      </w:r>
                      <w:r>
                        <w:rPr>
                          <w:rFonts w:ascii="Meiryo UI" w:eastAsia="Meiryo UI" w:hAnsi="Meiryo UI" w:hint="eastAsia"/>
                          <w:color w:val="FF0000"/>
                          <w:sz w:val="16"/>
                          <w:szCs w:val="16"/>
                        </w:rPr>
                        <w:t>：</w:t>
                      </w:r>
                      <w:r w:rsidRPr="008A5A0C">
                        <w:rPr>
                          <w:rFonts w:ascii="Meiryo UI" w:eastAsia="Meiryo UI" w:hAnsi="Meiryo UI" w:hint="eastAsia"/>
                          <w:color w:val="FF0000"/>
                          <w:sz w:val="16"/>
                          <w:szCs w:val="16"/>
                        </w:rPr>
                        <w:t xml:space="preserve">　(一財)全国建設研修センター</w:t>
                      </w:r>
                    </w:p>
                    <w:p w:rsidR="009E1D84" w:rsidRPr="00125BA6" w:rsidRDefault="009E1D84" w:rsidP="009E1D84">
                      <w:pPr>
                        <w:widowControl/>
                        <w:rPr>
                          <w:rFonts w:ascii="Meiryo UI" w:eastAsia="Meiryo UI" w:hAnsi="Meiryo UI"/>
                          <w:color w:val="FF0000"/>
                          <w:sz w:val="16"/>
                          <w:szCs w:val="16"/>
                        </w:rPr>
                      </w:pPr>
                      <w:r w:rsidRPr="008A5A0C">
                        <w:rPr>
                          <w:rFonts w:ascii="Meiryo UI" w:eastAsia="Meiryo UI" w:hAnsi="Meiryo UI" w:hint="eastAsia"/>
                          <w:color w:val="FF0000"/>
                          <w:sz w:val="16"/>
                          <w:szCs w:val="16"/>
                        </w:rPr>
                        <w:t>【建築・電気工事】</w:t>
                      </w:r>
                      <w:r>
                        <w:rPr>
                          <w:rFonts w:ascii="Meiryo UI" w:eastAsia="Meiryo UI" w:hAnsi="Meiryo UI" w:hint="eastAsia"/>
                          <w:color w:val="FF0000"/>
                          <w:sz w:val="16"/>
                          <w:szCs w:val="16"/>
                        </w:rPr>
                        <w:t>：</w:t>
                      </w:r>
                      <w:r w:rsidR="00125BA6" w:rsidRPr="00125BA6">
                        <w:rPr>
                          <w:rFonts w:ascii="Meiryo UI" w:eastAsia="Meiryo UI" w:hAnsi="Meiryo UI" w:hint="eastAsia"/>
                          <w:color w:val="FF0000"/>
                          <w:sz w:val="16"/>
                          <w:szCs w:val="16"/>
                        </w:rPr>
                        <w:t>（一財）建設業振興基金</w:t>
                      </w:r>
                    </w:p>
                    <w:p w:rsidR="009E1D84" w:rsidRPr="008A5A0C" w:rsidRDefault="009E1D84" w:rsidP="009E1D84">
                      <w:pPr>
                        <w:widowControl/>
                        <w:rPr>
                          <w:rFonts w:ascii="Meiryo UI" w:eastAsia="Meiryo UI" w:hAnsi="Meiryo UI"/>
                          <w:color w:val="FF0000"/>
                          <w:sz w:val="16"/>
                          <w:szCs w:val="16"/>
                        </w:rPr>
                      </w:pPr>
                      <w:r w:rsidRPr="008A5A0C">
                        <w:rPr>
                          <w:rFonts w:ascii="Meiryo UI" w:eastAsia="Meiryo UI" w:hAnsi="Meiryo UI" w:hint="eastAsia"/>
                          <w:color w:val="FF0000"/>
                          <w:sz w:val="16"/>
                          <w:szCs w:val="16"/>
                        </w:rPr>
                        <w:t>【機械】</w:t>
                      </w:r>
                      <w:r>
                        <w:rPr>
                          <w:rFonts w:ascii="Meiryo UI" w:eastAsia="Meiryo UI" w:hAnsi="Meiryo UI" w:hint="eastAsia"/>
                          <w:color w:val="FF0000"/>
                          <w:sz w:val="16"/>
                          <w:szCs w:val="16"/>
                        </w:rPr>
                        <w:t>：</w:t>
                      </w:r>
                      <w:r w:rsidRPr="008A5A0C">
                        <w:rPr>
                          <w:rFonts w:ascii="Meiryo UI" w:eastAsia="Meiryo UI" w:hAnsi="Meiryo UI" w:hint="eastAsia"/>
                          <w:color w:val="FF0000"/>
                          <w:sz w:val="16"/>
                          <w:szCs w:val="16"/>
                        </w:rPr>
                        <w:t xml:space="preserve">　(一社)日本建設機械施工協会</w:t>
                      </w:r>
                    </w:p>
                    <w:p w:rsidR="009E1D84" w:rsidRPr="008A5A0C" w:rsidRDefault="009E1D84" w:rsidP="009E1D84">
                      <w:pPr>
                        <w:jc w:val="left"/>
                        <w:rPr>
                          <w:sz w:val="16"/>
                          <w:szCs w:val="16"/>
                        </w:rPr>
                      </w:pPr>
                    </w:p>
                  </w:txbxContent>
                </v:textbox>
                <w10:wrap anchorx="page"/>
              </v:shape>
            </w:pict>
          </mc:Fallback>
        </mc:AlternateContent>
      </w:r>
      <w:r>
        <w:rPr>
          <w:rFonts w:asciiTheme="majorEastAsia" w:eastAsiaTheme="majorEastAsia" w:hAnsiTheme="majorEastAsia" w:hint="eastAsia"/>
          <w:szCs w:val="21"/>
        </w:rPr>
        <w:t>（様式１）</w:t>
      </w:r>
    </w:p>
    <w:p w:rsidR="009E1D84" w:rsidRDefault="009E1D84" w:rsidP="009E1D84">
      <w:pPr>
        <w:jc w:val="center"/>
        <w:rPr>
          <w:sz w:val="28"/>
        </w:rPr>
      </w:pPr>
    </w:p>
    <w:p w:rsidR="009E1D84" w:rsidRPr="008709FE" w:rsidRDefault="009E1D84" w:rsidP="009E1D84">
      <w:pPr>
        <w:jc w:val="center"/>
        <w:rPr>
          <w:sz w:val="32"/>
        </w:rPr>
      </w:pPr>
      <w:r>
        <w:rPr>
          <w:rFonts w:hint="eastAsia"/>
          <w:sz w:val="32"/>
        </w:rPr>
        <w:t>誓</w:t>
      </w:r>
      <w:r>
        <w:rPr>
          <w:rFonts w:hint="eastAsia"/>
          <w:sz w:val="32"/>
        </w:rPr>
        <w:t xml:space="preserve"> </w:t>
      </w:r>
      <w:r>
        <w:rPr>
          <w:rFonts w:hint="eastAsia"/>
          <w:sz w:val="32"/>
        </w:rPr>
        <w:t>約</w:t>
      </w:r>
      <w:r>
        <w:rPr>
          <w:rFonts w:hint="eastAsia"/>
          <w:sz w:val="32"/>
        </w:rPr>
        <w:t xml:space="preserve"> </w:t>
      </w:r>
      <w:r>
        <w:rPr>
          <w:rFonts w:hint="eastAsia"/>
          <w:sz w:val="32"/>
        </w:rPr>
        <w:t>書</w:t>
      </w:r>
    </w:p>
    <w:p w:rsidR="009E1D84" w:rsidRPr="0014548A" w:rsidRDefault="009E1D84" w:rsidP="009E1D84">
      <w:pPr>
        <w:rPr>
          <w:sz w:val="32"/>
        </w:rPr>
      </w:pPr>
    </w:p>
    <w:p w:rsidR="009E1D84" w:rsidRDefault="009E1D84" w:rsidP="009E1D84">
      <w:pPr>
        <w:jc w:val="left"/>
        <w:rPr>
          <w:sz w:val="24"/>
        </w:rPr>
      </w:pPr>
      <w:r w:rsidRPr="00F02689">
        <w:rPr>
          <w:rFonts w:hint="eastAsia"/>
          <w:color w:val="FF0000"/>
          <w:sz w:val="24"/>
        </w:rPr>
        <w:t>○○○○</w:t>
      </w:r>
      <w:r w:rsidRPr="0014548A">
        <w:rPr>
          <w:rFonts w:hint="eastAsia"/>
          <w:sz w:val="24"/>
        </w:rPr>
        <w:t xml:space="preserve">　理事長　殿</w:t>
      </w:r>
    </w:p>
    <w:p w:rsidR="009E1D84" w:rsidRDefault="009E1D84" w:rsidP="009E1D84">
      <w:pPr>
        <w:jc w:val="left"/>
        <w:rPr>
          <w:sz w:val="24"/>
        </w:rPr>
      </w:pPr>
    </w:p>
    <w:p w:rsidR="009E1D84" w:rsidRDefault="009E1D84" w:rsidP="009E1D84">
      <w:pPr>
        <w:jc w:val="left"/>
        <w:rPr>
          <w:sz w:val="24"/>
        </w:rPr>
      </w:pPr>
      <w:r>
        <w:rPr>
          <w:rFonts w:hint="eastAsia"/>
          <w:sz w:val="24"/>
        </w:rPr>
        <w:t xml:space="preserve">　私は、建設業法（昭和</w:t>
      </w:r>
      <w:r>
        <w:rPr>
          <w:rFonts w:hint="eastAsia"/>
          <w:sz w:val="24"/>
        </w:rPr>
        <w:t>24</w:t>
      </w:r>
      <w:r>
        <w:rPr>
          <w:rFonts w:hint="eastAsia"/>
          <w:sz w:val="24"/>
        </w:rPr>
        <w:t>年法律第</w:t>
      </w:r>
      <w:r>
        <w:rPr>
          <w:rFonts w:hint="eastAsia"/>
          <w:sz w:val="24"/>
        </w:rPr>
        <w:t>100</w:t>
      </w:r>
      <w:r w:rsidRPr="004033EB">
        <w:rPr>
          <w:rFonts w:hint="eastAsia"/>
          <w:sz w:val="24"/>
        </w:rPr>
        <w:t>号）</w:t>
      </w:r>
      <w:r>
        <w:rPr>
          <w:rFonts w:hint="eastAsia"/>
          <w:sz w:val="24"/>
        </w:rPr>
        <w:t>第</w:t>
      </w:r>
      <w:r>
        <w:rPr>
          <w:rFonts w:hint="eastAsia"/>
          <w:sz w:val="24"/>
        </w:rPr>
        <w:t>27</w:t>
      </w:r>
      <w:r>
        <w:rPr>
          <w:rFonts w:hint="eastAsia"/>
          <w:sz w:val="24"/>
        </w:rPr>
        <w:t>条第１項の規定に基づく技術検定の受検申請に際し提出した卒業証明書が、技術検定の受検資格を定める告示</w:t>
      </w:r>
      <w:r>
        <w:rPr>
          <w:rFonts w:hint="eastAsia"/>
          <w:sz w:val="24"/>
        </w:rPr>
        <w:t>(</w:t>
      </w:r>
      <w:r>
        <w:rPr>
          <w:rFonts w:hint="eastAsia"/>
          <w:sz w:val="24"/>
        </w:rPr>
        <w:t>※</w:t>
      </w:r>
      <w:r>
        <w:rPr>
          <w:rFonts w:hint="eastAsia"/>
          <w:sz w:val="24"/>
        </w:rPr>
        <w:t>)</w:t>
      </w:r>
      <w:r>
        <w:rPr>
          <w:rFonts w:hint="eastAsia"/>
          <w:sz w:val="24"/>
        </w:rPr>
        <w:t>に規定する日本国外の学校教育課程を修了したことを証明するものであること及びその和訳が原本と相違ない内容を示すものであることを誓約します。</w:t>
      </w:r>
    </w:p>
    <w:p w:rsidR="009E1D84" w:rsidRDefault="009E1D84" w:rsidP="009E1D84">
      <w:pPr>
        <w:jc w:val="left"/>
        <w:rPr>
          <w:sz w:val="24"/>
        </w:rPr>
      </w:pPr>
    </w:p>
    <w:p w:rsidR="009E1D84" w:rsidRDefault="009E1D84" w:rsidP="009E1D84">
      <w:pPr>
        <w:jc w:val="left"/>
        <w:rPr>
          <w:sz w:val="24"/>
        </w:rPr>
      </w:pPr>
    </w:p>
    <w:p w:rsidR="009E1D84" w:rsidRDefault="009E1D84" w:rsidP="009E1D84">
      <w:pPr>
        <w:jc w:val="left"/>
        <w:rPr>
          <w:sz w:val="24"/>
        </w:rPr>
      </w:pPr>
    </w:p>
    <w:p w:rsidR="009E1D84" w:rsidRDefault="009E1D84" w:rsidP="009E1D84">
      <w:pPr>
        <w:jc w:val="left"/>
        <w:rPr>
          <w:sz w:val="24"/>
        </w:rPr>
      </w:pPr>
    </w:p>
    <w:p w:rsidR="009E1D84" w:rsidRDefault="009E1D84" w:rsidP="009E1D84">
      <w:pPr>
        <w:jc w:val="left"/>
        <w:rPr>
          <w:sz w:val="24"/>
        </w:rPr>
      </w:pPr>
    </w:p>
    <w:p w:rsidR="009E1D84" w:rsidRDefault="009E1D84" w:rsidP="009E1D84">
      <w:pPr>
        <w:jc w:val="left"/>
        <w:rPr>
          <w:sz w:val="24"/>
        </w:rPr>
      </w:pPr>
    </w:p>
    <w:p w:rsidR="009E1D84" w:rsidRDefault="009E1D84" w:rsidP="009E1D84">
      <w:pPr>
        <w:jc w:val="left"/>
        <w:rPr>
          <w:sz w:val="24"/>
        </w:rPr>
      </w:pPr>
    </w:p>
    <w:p w:rsidR="009E1D84" w:rsidRDefault="009E1D84" w:rsidP="009E1D84">
      <w:pPr>
        <w:ind w:firstLineChars="200" w:firstLine="480"/>
        <w:jc w:val="left"/>
        <w:rPr>
          <w:sz w:val="24"/>
        </w:rPr>
      </w:pPr>
      <w:r>
        <w:rPr>
          <w:rFonts w:hint="eastAsia"/>
          <w:sz w:val="24"/>
        </w:rPr>
        <w:t>令和　　年　　月　　日</w:t>
      </w:r>
    </w:p>
    <w:p w:rsidR="009E1D84" w:rsidRDefault="009E1D84" w:rsidP="009E1D84">
      <w:pPr>
        <w:jc w:val="left"/>
        <w:rPr>
          <w:sz w:val="24"/>
        </w:rPr>
      </w:pPr>
    </w:p>
    <w:p w:rsidR="009E1D84" w:rsidRDefault="009E1D84" w:rsidP="009E1D84">
      <w:pPr>
        <w:jc w:val="left"/>
        <w:rPr>
          <w:sz w:val="24"/>
        </w:rPr>
      </w:pPr>
    </w:p>
    <w:p w:rsidR="009E1D84" w:rsidRPr="004033EB" w:rsidRDefault="009E1D84" w:rsidP="009E1D84">
      <w:pPr>
        <w:ind w:leftChars="1687" w:left="3543"/>
        <w:jc w:val="left"/>
        <w:rPr>
          <w:sz w:val="24"/>
          <w:u w:val="single"/>
        </w:rPr>
      </w:pPr>
      <w:r w:rsidRPr="004033EB">
        <w:rPr>
          <w:rFonts w:hint="eastAsia"/>
          <w:sz w:val="24"/>
          <w:u w:val="single"/>
        </w:rPr>
        <w:t xml:space="preserve">現住所　　　　　　　　　　　　　　　　　　　</w:t>
      </w:r>
    </w:p>
    <w:p w:rsidR="009E1D84" w:rsidRDefault="009E1D84" w:rsidP="009E1D84">
      <w:pPr>
        <w:ind w:leftChars="1822" w:left="3826"/>
        <w:jc w:val="left"/>
        <w:rPr>
          <w:sz w:val="24"/>
        </w:rPr>
      </w:pPr>
    </w:p>
    <w:p w:rsidR="009E1D84" w:rsidRDefault="009E1D84" w:rsidP="009E1D84">
      <w:pPr>
        <w:ind w:leftChars="1687" w:left="3543"/>
        <w:jc w:val="left"/>
        <w:rPr>
          <w:sz w:val="24"/>
          <w:u w:val="single"/>
        </w:rPr>
      </w:pPr>
      <w:r w:rsidRPr="004033EB">
        <w:rPr>
          <w:rFonts w:hint="eastAsia"/>
          <w:sz w:val="24"/>
          <w:u w:val="single"/>
        </w:rPr>
        <w:t xml:space="preserve">氏名　　　　　　　　　　　　　　　　　　　　</w:t>
      </w:r>
    </w:p>
    <w:p w:rsidR="009E1D84" w:rsidRDefault="009E1D84" w:rsidP="009E1D84">
      <w:pPr>
        <w:ind w:leftChars="1822" w:left="3826"/>
        <w:jc w:val="left"/>
        <w:rPr>
          <w:sz w:val="24"/>
          <w:u w:val="single"/>
        </w:rPr>
      </w:pPr>
    </w:p>
    <w:p w:rsidR="009E1D84" w:rsidRDefault="009E1D84" w:rsidP="009E1D84">
      <w:pPr>
        <w:rPr>
          <w:sz w:val="24"/>
          <w:u w:val="single"/>
        </w:rPr>
      </w:pPr>
    </w:p>
    <w:p w:rsidR="009E1D84" w:rsidRDefault="009E1D84" w:rsidP="009E1D84">
      <w:pPr>
        <w:rPr>
          <w:sz w:val="24"/>
          <w:u w:val="single"/>
        </w:rPr>
      </w:pPr>
    </w:p>
    <w:p w:rsidR="009E1D84" w:rsidRDefault="009E1D84" w:rsidP="009E1D84">
      <w:pPr>
        <w:tabs>
          <w:tab w:val="left" w:pos="1740"/>
        </w:tabs>
        <w:spacing w:line="280" w:lineRule="exact"/>
        <w:ind w:leftChars="1" w:left="424" w:rightChars="269" w:right="565" w:hangingChars="201" w:hanging="422"/>
        <w:rPr>
          <w:rFonts w:asciiTheme="minorEastAsia" w:hAnsiTheme="minorEastAsia"/>
          <w:sz w:val="24"/>
        </w:rPr>
      </w:pPr>
      <w:r>
        <w:rPr>
          <w:rFonts w:asciiTheme="minorEastAsia" w:hAnsiTheme="minorEastAsia" w:hint="eastAsia"/>
        </w:rPr>
        <w:t>※</w:t>
      </w:r>
      <w:r w:rsidRPr="007933BD">
        <w:rPr>
          <w:rFonts w:asciiTheme="minorEastAsia" w:hAnsiTheme="minorEastAsia" w:hint="eastAsia"/>
        </w:rPr>
        <w:t>・建設業法施行令第三十六条第一項第一号から第三号ま</w:t>
      </w:r>
      <w:r>
        <w:rPr>
          <w:rFonts w:asciiTheme="minorEastAsia" w:hAnsiTheme="minorEastAsia" w:hint="eastAsia"/>
        </w:rPr>
        <w:t>でに掲げる者と同等以上の知識及び経験を有する者を定める件（令和３年国土交通省告示第97</w:t>
      </w:r>
      <w:r w:rsidRPr="007933BD">
        <w:rPr>
          <w:rFonts w:asciiTheme="minorEastAsia" w:hAnsiTheme="minorEastAsia" w:hint="eastAsia"/>
        </w:rPr>
        <w:t>号）</w:t>
      </w:r>
      <w:r>
        <w:rPr>
          <w:rFonts w:asciiTheme="minorEastAsia" w:hAnsiTheme="minorEastAsia" w:hint="eastAsia"/>
        </w:rPr>
        <w:t>第１号の６</w:t>
      </w:r>
    </w:p>
    <w:p w:rsidR="009E1D84" w:rsidRPr="00B7501B" w:rsidRDefault="009E1D84" w:rsidP="009E1D84">
      <w:pPr>
        <w:tabs>
          <w:tab w:val="left" w:pos="1740"/>
        </w:tabs>
        <w:spacing w:line="280" w:lineRule="exact"/>
        <w:ind w:leftChars="101" w:left="424" w:rightChars="269" w:right="565" w:hangingChars="101" w:hanging="212"/>
        <w:rPr>
          <w:rFonts w:asciiTheme="minorEastAsia" w:hAnsiTheme="minorEastAsia"/>
        </w:rPr>
      </w:pPr>
      <w:r w:rsidRPr="007933BD">
        <w:rPr>
          <w:rFonts w:asciiTheme="minorEastAsia" w:hAnsiTheme="minorEastAsia" w:hint="eastAsia"/>
        </w:rPr>
        <w:t>・建設業法施行令第三十七条第二項第一号</w:t>
      </w:r>
      <w:r>
        <w:rPr>
          <w:rFonts w:asciiTheme="minorEastAsia" w:hAnsiTheme="minorEastAsia" w:hint="eastAsia"/>
        </w:rPr>
        <w:t>イに掲げる者と同等以上の知識及び経験を有する者を定める件（令和３年国土交通省告示第99</w:t>
      </w:r>
      <w:r w:rsidRPr="007933BD">
        <w:rPr>
          <w:rFonts w:asciiTheme="minorEastAsia" w:hAnsiTheme="minorEastAsia" w:hint="eastAsia"/>
        </w:rPr>
        <w:t>号）</w:t>
      </w:r>
      <w:r>
        <w:rPr>
          <w:rFonts w:asciiTheme="minorEastAsia" w:hAnsiTheme="minorEastAsia" w:hint="eastAsia"/>
        </w:rPr>
        <w:t>第１号ト</w:t>
      </w:r>
    </w:p>
    <w:p w:rsidR="009E1D84" w:rsidRPr="007933BD" w:rsidRDefault="009E1D84" w:rsidP="009E1D84">
      <w:pPr>
        <w:tabs>
          <w:tab w:val="left" w:pos="1740"/>
        </w:tabs>
        <w:spacing w:line="280" w:lineRule="exact"/>
        <w:ind w:leftChars="101" w:left="424" w:rightChars="269" w:right="565" w:hangingChars="101" w:hanging="212"/>
        <w:rPr>
          <w:rFonts w:asciiTheme="minorEastAsia" w:hAnsiTheme="minorEastAsia"/>
          <w:sz w:val="24"/>
        </w:rPr>
      </w:pPr>
      <w:r w:rsidRPr="007933BD">
        <w:rPr>
          <w:rFonts w:asciiTheme="minorEastAsia" w:hAnsiTheme="minorEastAsia" w:hint="eastAsia"/>
        </w:rPr>
        <w:t>・建設業法施行令第三十七条第二項第二号</w:t>
      </w:r>
      <w:r>
        <w:rPr>
          <w:rFonts w:asciiTheme="minorEastAsia" w:hAnsiTheme="minorEastAsia" w:hint="eastAsia"/>
        </w:rPr>
        <w:t>イに掲げる者と同等以上の知識及び経験を有する者を定める件（令和３年国土交通省告示第100</w:t>
      </w:r>
      <w:r w:rsidRPr="007933BD">
        <w:rPr>
          <w:rFonts w:asciiTheme="minorEastAsia" w:hAnsiTheme="minorEastAsia" w:hint="eastAsia"/>
        </w:rPr>
        <w:t>号）</w:t>
      </w:r>
      <w:r>
        <w:rPr>
          <w:rFonts w:asciiTheme="minorEastAsia" w:hAnsiTheme="minorEastAsia" w:hint="eastAsia"/>
        </w:rPr>
        <w:t>第２号ト</w:t>
      </w:r>
    </w:p>
    <w:p w:rsidR="009E1D84" w:rsidRPr="00C70FAF" w:rsidRDefault="009E1D84" w:rsidP="009E1D84"/>
    <w:p w:rsidR="009E1D84" w:rsidRPr="008709FE" w:rsidRDefault="009E1D84" w:rsidP="009E1D84">
      <w:r>
        <w:rPr>
          <w:rFonts w:hint="eastAsia"/>
        </w:rPr>
        <w:t>（</w:t>
      </w:r>
      <w:r w:rsidRPr="008709FE">
        <w:rPr>
          <w:rFonts w:hint="eastAsia"/>
        </w:rPr>
        <w:t>この誓約に虚偽があった場合、「合格の無効」又は「受検の無効」となる場合があります。</w:t>
      </w:r>
      <w:r>
        <w:rPr>
          <w:rFonts w:hint="eastAsia"/>
        </w:rPr>
        <w:t>）</w:t>
      </w:r>
    </w:p>
    <w:p w:rsidR="009E1D84" w:rsidRDefault="009E1D84" w:rsidP="009E1D84">
      <w:pPr>
        <w:widowControl/>
        <w:jc w:val="left"/>
        <w:rPr>
          <w:rFonts w:asciiTheme="majorEastAsia" w:eastAsiaTheme="majorEastAsia" w:hAnsiTheme="majorEastAsia"/>
          <w:szCs w:val="21"/>
        </w:rPr>
      </w:pPr>
    </w:p>
    <w:p w:rsidR="009E1D84" w:rsidRDefault="009E1D84" w:rsidP="009E1D84">
      <w:pPr>
        <w:widowControl/>
        <w:jc w:val="left"/>
        <w:rPr>
          <w:rFonts w:asciiTheme="majorEastAsia" w:eastAsiaTheme="majorEastAsia" w:hAnsiTheme="majorEastAsia"/>
          <w:szCs w:val="21"/>
        </w:rPr>
      </w:pPr>
    </w:p>
    <w:p w:rsidR="009E1D84" w:rsidRDefault="009E1D84" w:rsidP="009E1D84">
      <w:pPr>
        <w:widowControl/>
        <w:jc w:val="left"/>
        <w:rPr>
          <w:rFonts w:asciiTheme="majorEastAsia" w:eastAsiaTheme="majorEastAsia" w:hAnsiTheme="majorEastAsia"/>
          <w:szCs w:val="21"/>
        </w:rPr>
      </w:pPr>
    </w:p>
    <w:p w:rsidR="00C70FAF" w:rsidRDefault="00C70FAF">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9E1D84" w:rsidRDefault="009E1D84" w:rsidP="009E1D84">
      <w:pPr>
        <w:widowControl/>
        <w:jc w:val="left"/>
        <w:rPr>
          <w:rFonts w:asciiTheme="majorEastAsia" w:eastAsiaTheme="majorEastAsia" w:hAnsiTheme="majorEastAsia"/>
          <w:szCs w:val="21"/>
        </w:rPr>
      </w:pPr>
      <w:r>
        <w:rPr>
          <w:noProof/>
          <w:sz w:val="28"/>
        </w:rPr>
        <w:lastRenderedPageBreak/>
        <mc:AlternateContent>
          <mc:Choice Requires="wps">
            <w:drawing>
              <wp:anchor distT="0" distB="0" distL="114300" distR="114300" simplePos="0" relativeHeight="251666432" behindDoc="0" locked="0" layoutInCell="1" allowOverlap="1" wp14:anchorId="3C075732" wp14:editId="00A8DCFA">
                <wp:simplePos x="0" y="0"/>
                <wp:positionH relativeFrom="page">
                  <wp:posOffset>233237</wp:posOffset>
                </wp:positionH>
                <wp:positionV relativeFrom="paragraph">
                  <wp:posOffset>250426</wp:posOffset>
                </wp:positionV>
                <wp:extent cx="3008630" cy="993775"/>
                <wp:effectExtent l="0" t="0" r="20320" b="149225"/>
                <wp:wrapNone/>
                <wp:docPr id="2" name="四角形吹き出し 2"/>
                <wp:cNvGraphicFramePr/>
                <a:graphic xmlns:a="http://schemas.openxmlformats.org/drawingml/2006/main">
                  <a:graphicData uri="http://schemas.microsoft.com/office/word/2010/wordprocessingShape">
                    <wps:wsp>
                      <wps:cNvSpPr/>
                      <wps:spPr>
                        <a:xfrm>
                          <a:off x="0" y="0"/>
                          <a:ext cx="3008630" cy="993775"/>
                        </a:xfrm>
                        <a:prstGeom prst="wedgeRectCallout">
                          <a:avLst/>
                        </a:prstGeom>
                        <a:ln w="9525">
                          <a:solidFill>
                            <a:schemeClr val="tx1"/>
                          </a:solidFill>
                        </a:ln>
                      </wps:spPr>
                      <wps:style>
                        <a:lnRef idx="2">
                          <a:schemeClr val="accent5"/>
                        </a:lnRef>
                        <a:fillRef idx="1">
                          <a:schemeClr val="lt1"/>
                        </a:fillRef>
                        <a:effectRef idx="0">
                          <a:schemeClr val="accent5"/>
                        </a:effectRef>
                        <a:fontRef idx="minor">
                          <a:schemeClr val="dk1"/>
                        </a:fontRef>
                      </wps:style>
                      <wps:txbx>
                        <w:txbxContent>
                          <w:p w:rsidR="009E1D84" w:rsidRDefault="009E1D84" w:rsidP="009E1D84">
                            <w:pPr>
                              <w:widowControl/>
                              <w:rPr>
                                <w:rFonts w:ascii="Meiryo UI" w:eastAsia="Meiryo UI" w:hAnsi="Meiryo UI"/>
                                <w:color w:val="FF0000"/>
                                <w:sz w:val="16"/>
                                <w:szCs w:val="16"/>
                              </w:rPr>
                            </w:pPr>
                            <w:r>
                              <w:rPr>
                                <w:rFonts w:ascii="Meiryo UI" w:eastAsia="Meiryo UI" w:hAnsi="Meiryo UI" w:hint="eastAsia"/>
                                <w:color w:val="FF0000"/>
                                <w:sz w:val="16"/>
                                <w:szCs w:val="16"/>
                              </w:rPr>
                              <w:t>受検</w:t>
                            </w:r>
                            <w:r>
                              <w:rPr>
                                <w:rFonts w:ascii="Meiryo UI" w:eastAsia="Meiryo UI" w:hAnsi="Meiryo UI"/>
                                <w:color w:val="FF0000"/>
                                <w:sz w:val="16"/>
                                <w:szCs w:val="16"/>
                              </w:rPr>
                              <w:t>する検定</w:t>
                            </w:r>
                            <w:r>
                              <w:rPr>
                                <w:rFonts w:ascii="Meiryo UI" w:eastAsia="Meiryo UI" w:hAnsi="Meiryo UI" w:hint="eastAsia"/>
                                <w:color w:val="FF0000"/>
                                <w:sz w:val="16"/>
                                <w:szCs w:val="16"/>
                              </w:rPr>
                              <w:t>の指定</w:t>
                            </w:r>
                            <w:r>
                              <w:rPr>
                                <w:rFonts w:ascii="Meiryo UI" w:eastAsia="Meiryo UI" w:hAnsi="Meiryo UI"/>
                                <w:color w:val="FF0000"/>
                                <w:sz w:val="16"/>
                                <w:szCs w:val="16"/>
                              </w:rPr>
                              <w:t>試験機関名を</w:t>
                            </w:r>
                            <w:r>
                              <w:rPr>
                                <w:rFonts w:ascii="Meiryo UI" w:eastAsia="Meiryo UI" w:hAnsi="Meiryo UI" w:hint="eastAsia"/>
                                <w:color w:val="FF0000"/>
                                <w:sz w:val="16"/>
                                <w:szCs w:val="16"/>
                              </w:rPr>
                              <w:t>記載</w:t>
                            </w:r>
                            <w:r>
                              <w:rPr>
                                <w:rFonts w:ascii="Meiryo UI" w:eastAsia="Meiryo UI" w:hAnsi="Meiryo UI"/>
                                <w:color w:val="FF0000"/>
                                <w:sz w:val="16"/>
                                <w:szCs w:val="16"/>
                              </w:rPr>
                              <w:t>下さい。</w:t>
                            </w:r>
                          </w:p>
                          <w:p w:rsidR="009E1D84" w:rsidRPr="008A5A0C" w:rsidRDefault="009E1D84" w:rsidP="009E1D84">
                            <w:pPr>
                              <w:widowControl/>
                              <w:rPr>
                                <w:rFonts w:ascii="Meiryo UI" w:eastAsia="Meiryo UI" w:hAnsi="Meiryo UI"/>
                                <w:color w:val="FF0000"/>
                                <w:sz w:val="16"/>
                                <w:szCs w:val="16"/>
                              </w:rPr>
                            </w:pPr>
                            <w:r w:rsidRPr="008A5A0C">
                              <w:rPr>
                                <w:rFonts w:ascii="Meiryo UI" w:eastAsia="Meiryo UI" w:hAnsi="Meiryo UI" w:hint="eastAsia"/>
                                <w:color w:val="FF0000"/>
                                <w:sz w:val="16"/>
                                <w:szCs w:val="16"/>
                              </w:rPr>
                              <w:t>【土木・管工事・造園・電気通信】</w:t>
                            </w:r>
                            <w:r>
                              <w:rPr>
                                <w:rFonts w:ascii="Meiryo UI" w:eastAsia="Meiryo UI" w:hAnsi="Meiryo UI" w:hint="eastAsia"/>
                                <w:color w:val="FF0000"/>
                                <w:sz w:val="16"/>
                                <w:szCs w:val="16"/>
                              </w:rPr>
                              <w:t>：</w:t>
                            </w:r>
                            <w:r w:rsidRPr="008A5A0C">
                              <w:rPr>
                                <w:rFonts w:ascii="Meiryo UI" w:eastAsia="Meiryo UI" w:hAnsi="Meiryo UI" w:hint="eastAsia"/>
                                <w:color w:val="FF0000"/>
                                <w:sz w:val="16"/>
                                <w:szCs w:val="16"/>
                              </w:rPr>
                              <w:t xml:space="preserve">　(一財)全国建設研修センター</w:t>
                            </w:r>
                          </w:p>
                          <w:p w:rsidR="009E1D84" w:rsidRPr="00125BA6" w:rsidRDefault="009E1D84" w:rsidP="009E1D84">
                            <w:pPr>
                              <w:widowControl/>
                              <w:rPr>
                                <w:rFonts w:ascii="Meiryo UI" w:eastAsia="Meiryo UI" w:hAnsi="Meiryo UI"/>
                                <w:color w:val="FF0000"/>
                                <w:sz w:val="16"/>
                                <w:szCs w:val="16"/>
                              </w:rPr>
                            </w:pPr>
                            <w:r w:rsidRPr="008A5A0C">
                              <w:rPr>
                                <w:rFonts w:ascii="Meiryo UI" w:eastAsia="Meiryo UI" w:hAnsi="Meiryo UI" w:hint="eastAsia"/>
                                <w:color w:val="FF0000"/>
                                <w:sz w:val="16"/>
                                <w:szCs w:val="16"/>
                              </w:rPr>
                              <w:t>【建築・電気工事】</w:t>
                            </w:r>
                            <w:r>
                              <w:rPr>
                                <w:rFonts w:ascii="Meiryo UI" w:eastAsia="Meiryo UI" w:hAnsi="Meiryo UI" w:hint="eastAsia"/>
                                <w:color w:val="FF0000"/>
                                <w:sz w:val="16"/>
                                <w:szCs w:val="16"/>
                              </w:rPr>
                              <w:t>：</w:t>
                            </w:r>
                            <w:r w:rsidR="00125BA6" w:rsidRPr="00125BA6">
                              <w:rPr>
                                <w:rFonts w:ascii="Meiryo UI" w:eastAsia="Meiryo UI" w:hAnsi="Meiryo UI" w:hint="eastAsia"/>
                                <w:color w:val="FF0000"/>
                                <w:sz w:val="16"/>
                                <w:szCs w:val="16"/>
                              </w:rPr>
                              <w:t>（一財）建設業振興基金</w:t>
                            </w:r>
                          </w:p>
                          <w:p w:rsidR="009E1D84" w:rsidRPr="008A5A0C" w:rsidRDefault="009E1D84" w:rsidP="009E1D84">
                            <w:pPr>
                              <w:widowControl/>
                              <w:rPr>
                                <w:rFonts w:ascii="Meiryo UI" w:eastAsia="Meiryo UI" w:hAnsi="Meiryo UI"/>
                                <w:color w:val="FF0000"/>
                                <w:sz w:val="16"/>
                                <w:szCs w:val="16"/>
                              </w:rPr>
                            </w:pPr>
                            <w:r w:rsidRPr="008A5A0C">
                              <w:rPr>
                                <w:rFonts w:ascii="Meiryo UI" w:eastAsia="Meiryo UI" w:hAnsi="Meiryo UI" w:hint="eastAsia"/>
                                <w:color w:val="FF0000"/>
                                <w:sz w:val="16"/>
                                <w:szCs w:val="16"/>
                              </w:rPr>
                              <w:t>【機械】</w:t>
                            </w:r>
                            <w:r>
                              <w:rPr>
                                <w:rFonts w:ascii="Meiryo UI" w:eastAsia="Meiryo UI" w:hAnsi="Meiryo UI" w:hint="eastAsia"/>
                                <w:color w:val="FF0000"/>
                                <w:sz w:val="16"/>
                                <w:szCs w:val="16"/>
                              </w:rPr>
                              <w:t>：</w:t>
                            </w:r>
                            <w:r w:rsidRPr="008A5A0C">
                              <w:rPr>
                                <w:rFonts w:ascii="Meiryo UI" w:eastAsia="Meiryo UI" w:hAnsi="Meiryo UI" w:hint="eastAsia"/>
                                <w:color w:val="FF0000"/>
                                <w:sz w:val="16"/>
                                <w:szCs w:val="16"/>
                              </w:rPr>
                              <w:t xml:space="preserve">　(一社)日本建設機械施工協会</w:t>
                            </w:r>
                          </w:p>
                          <w:p w:rsidR="009E1D84" w:rsidRPr="008A5A0C" w:rsidRDefault="009E1D84" w:rsidP="009E1D84">
                            <w:pPr>
                              <w:jc w:val="lef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75732" id="四角形吹き出し 2" o:spid="_x0000_s1027" type="#_x0000_t61" style="position:absolute;margin-left:18.35pt;margin-top:19.7pt;width:236.9pt;height:78.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" adj="6300,24300" fillcolor="white [3201]" strokecolor="black [3213]">
                <v:textbox>
                  <w:txbxContent>
                    <w:p w:rsidR="009E1D84" w:rsidRDefault="009E1D84" w:rsidP="009E1D84">
                      <w:pPr>
                        <w:widowControl/>
                        <w:rPr>
                          <w:rFonts w:ascii="Meiryo UI" w:eastAsia="Meiryo UI" w:hAnsi="Meiryo UI"/>
                          <w:color w:val="FF0000"/>
                          <w:sz w:val="16"/>
                          <w:szCs w:val="16"/>
                        </w:rPr>
                      </w:pPr>
                      <w:r>
                        <w:rPr>
                          <w:rFonts w:ascii="Meiryo UI" w:eastAsia="Meiryo UI" w:hAnsi="Meiryo UI" w:hint="eastAsia"/>
                          <w:color w:val="FF0000"/>
                          <w:sz w:val="16"/>
                          <w:szCs w:val="16"/>
                        </w:rPr>
                        <w:t>受検</w:t>
                      </w:r>
                      <w:r>
                        <w:rPr>
                          <w:rFonts w:ascii="Meiryo UI" w:eastAsia="Meiryo UI" w:hAnsi="Meiryo UI"/>
                          <w:color w:val="FF0000"/>
                          <w:sz w:val="16"/>
                          <w:szCs w:val="16"/>
                        </w:rPr>
                        <w:t>する検定</w:t>
                      </w:r>
                      <w:r>
                        <w:rPr>
                          <w:rFonts w:ascii="Meiryo UI" w:eastAsia="Meiryo UI" w:hAnsi="Meiryo UI" w:hint="eastAsia"/>
                          <w:color w:val="FF0000"/>
                          <w:sz w:val="16"/>
                          <w:szCs w:val="16"/>
                        </w:rPr>
                        <w:t>の指定</w:t>
                      </w:r>
                      <w:r>
                        <w:rPr>
                          <w:rFonts w:ascii="Meiryo UI" w:eastAsia="Meiryo UI" w:hAnsi="Meiryo UI"/>
                          <w:color w:val="FF0000"/>
                          <w:sz w:val="16"/>
                          <w:szCs w:val="16"/>
                        </w:rPr>
                        <w:t>試験機関名を</w:t>
                      </w:r>
                      <w:r>
                        <w:rPr>
                          <w:rFonts w:ascii="Meiryo UI" w:eastAsia="Meiryo UI" w:hAnsi="Meiryo UI" w:hint="eastAsia"/>
                          <w:color w:val="FF0000"/>
                          <w:sz w:val="16"/>
                          <w:szCs w:val="16"/>
                        </w:rPr>
                        <w:t>記載</w:t>
                      </w:r>
                      <w:r>
                        <w:rPr>
                          <w:rFonts w:ascii="Meiryo UI" w:eastAsia="Meiryo UI" w:hAnsi="Meiryo UI"/>
                          <w:color w:val="FF0000"/>
                          <w:sz w:val="16"/>
                          <w:szCs w:val="16"/>
                        </w:rPr>
                        <w:t>下さい。</w:t>
                      </w:r>
                    </w:p>
                    <w:p w:rsidR="009E1D84" w:rsidRPr="008A5A0C" w:rsidRDefault="009E1D84" w:rsidP="009E1D84">
                      <w:pPr>
                        <w:widowControl/>
                        <w:rPr>
                          <w:rFonts w:ascii="Meiryo UI" w:eastAsia="Meiryo UI" w:hAnsi="Meiryo UI"/>
                          <w:color w:val="FF0000"/>
                          <w:sz w:val="16"/>
                          <w:szCs w:val="16"/>
                        </w:rPr>
                      </w:pPr>
                      <w:r w:rsidRPr="008A5A0C">
                        <w:rPr>
                          <w:rFonts w:ascii="Meiryo UI" w:eastAsia="Meiryo UI" w:hAnsi="Meiryo UI" w:hint="eastAsia"/>
                          <w:color w:val="FF0000"/>
                          <w:sz w:val="16"/>
                          <w:szCs w:val="16"/>
                        </w:rPr>
                        <w:t>【土木・管工事・造園・電気通信】</w:t>
                      </w:r>
                      <w:r>
                        <w:rPr>
                          <w:rFonts w:ascii="Meiryo UI" w:eastAsia="Meiryo UI" w:hAnsi="Meiryo UI" w:hint="eastAsia"/>
                          <w:color w:val="FF0000"/>
                          <w:sz w:val="16"/>
                          <w:szCs w:val="16"/>
                        </w:rPr>
                        <w:t>：</w:t>
                      </w:r>
                      <w:r w:rsidRPr="008A5A0C">
                        <w:rPr>
                          <w:rFonts w:ascii="Meiryo UI" w:eastAsia="Meiryo UI" w:hAnsi="Meiryo UI" w:hint="eastAsia"/>
                          <w:color w:val="FF0000"/>
                          <w:sz w:val="16"/>
                          <w:szCs w:val="16"/>
                        </w:rPr>
                        <w:t xml:space="preserve">　(一財)全国建設研修センター</w:t>
                      </w:r>
                    </w:p>
                    <w:p w:rsidR="009E1D84" w:rsidRPr="00125BA6" w:rsidRDefault="009E1D84" w:rsidP="009E1D84">
                      <w:pPr>
                        <w:widowControl/>
                        <w:rPr>
                          <w:rFonts w:ascii="Meiryo UI" w:eastAsia="Meiryo UI" w:hAnsi="Meiryo UI"/>
                          <w:color w:val="FF0000"/>
                          <w:sz w:val="16"/>
                          <w:szCs w:val="16"/>
                        </w:rPr>
                      </w:pPr>
                      <w:r w:rsidRPr="008A5A0C">
                        <w:rPr>
                          <w:rFonts w:ascii="Meiryo UI" w:eastAsia="Meiryo UI" w:hAnsi="Meiryo UI" w:hint="eastAsia"/>
                          <w:color w:val="FF0000"/>
                          <w:sz w:val="16"/>
                          <w:szCs w:val="16"/>
                        </w:rPr>
                        <w:t>【建築・電気工事】</w:t>
                      </w:r>
                      <w:r>
                        <w:rPr>
                          <w:rFonts w:ascii="Meiryo UI" w:eastAsia="Meiryo UI" w:hAnsi="Meiryo UI" w:hint="eastAsia"/>
                          <w:color w:val="FF0000"/>
                          <w:sz w:val="16"/>
                          <w:szCs w:val="16"/>
                        </w:rPr>
                        <w:t>：</w:t>
                      </w:r>
                      <w:r w:rsidR="00125BA6" w:rsidRPr="00125BA6">
                        <w:rPr>
                          <w:rFonts w:ascii="Meiryo UI" w:eastAsia="Meiryo UI" w:hAnsi="Meiryo UI" w:hint="eastAsia"/>
                          <w:color w:val="FF0000"/>
                          <w:sz w:val="16"/>
                          <w:szCs w:val="16"/>
                        </w:rPr>
                        <w:t>（一財）建設業振興基金</w:t>
                      </w:r>
                      <w:bookmarkStart w:id="1" w:name="_GoBack"/>
                      <w:bookmarkEnd w:id="1"/>
                    </w:p>
                    <w:p w:rsidR="009E1D84" w:rsidRPr="008A5A0C" w:rsidRDefault="009E1D84" w:rsidP="009E1D84">
                      <w:pPr>
                        <w:widowControl/>
                        <w:rPr>
                          <w:rFonts w:ascii="Meiryo UI" w:eastAsia="Meiryo UI" w:hAnsi="Meiryo UI"/>
                          <w:color w:val="FF0000"/>
                          <w:sz w:val="16"/>
                          <w:szCs w:val="16"/>
                        </w:rPr>
                      </w:pPr>
                      <w:r w:rsidRPr="008A5A0C">
                        <w:rPr>
                          <w:rFonts w:ascii="Meiryo UI" w:eastAsia="Meiryo UI" w:hAnsi="Meiryo UI" w:hint="eastAsia"/>
                          <w:color w:val="FF0000"/>
                          <w:sz w:val="16"/>
                          <w:szCs w:val="16"/>
                        </w:rPr>
                        <w:t>【機械】</w:t>
                      </w:r>
                      <w:r>
                        <w:rPr>
                          <w:rFonts w:ascii="Meiryo UI" w:eastAsia="Meiryo UI" w:hAnsi="Meiryo UI" w:hint="eastAsia"/>
                          <w:color w:val="FF0000"/>
                          <w:sz w:val="16"/>
                          <w:szCs w:val="16"/>
                        </w:rPr>
                        <w:t>：</w:t>
                      </w:r>
                      <w:r w:rsidRPr="008A5A0C">
                        <w:rPr>
                          <w:rFonts w:ascii="Meiryo UI" w:eastAsia="Meiryo UI" w:hAnsi="Meiryo UI" w:hint="eastAsia"/>
                          <w:color w:val="FF0000"/>
                          <w:sz w:val="16"/>
                          <w:szCs w:val="16"/>
                        </w:rPr>
                        <w:t xml:space="preserve">　(一社)日本建設機械施工協会</w:t>
                      </w:r>
                    </w:p>
                    <w:p w:rsidR="009E1D84" w:rsidRPr="008A5A0C" w:rsidRDefault="009E1D84" w:rsidP="009E1D84">
                      <w:pPr>
                        <w:jc w:val="left"/>
                        <w:rPr>
                          <w:sz w:val="16"/>
                          <w:szCs w:val="16"/>
                        </w:rPr>
                      </w:pPr>
                    </w:p>
                  </w:txbxContent>
                </v:textbox>
                <w10:wrap anchorx="page"/>
              </v:shape>
            </w:pict>
          </mc:Fallback>
        </mc:AlternateContent>
      </w:r>
      <w:r>
        <w:rPr>
          <w:rFonts w:asciiTheme="majorEastAsia" w:eastAsiaTheme="majorEastAsia" w:hAnsiTheme="majorEastAsia" w:hint="eastAsia"/>
          <w:szCs w:val="21"/>
        </w:rPr>
        <w:t>（様式２）</w:t>
      </w:r>
    </w:p>
    <w:p w:rsidR="009E1D84" w:rsidRDefault="009E1D84" w:rsidP="009E1D84">
      <w:pPr>
        <w:jc w:val="center"/>
        <w:rPr>
          <w:sz w:val="28"/>
        </w:rPr>
      </w:pPr>
    </w:p>
    <w:p w:rsidR="009E1D84" w:rsidRPr="008709FE" w:rsidRDefault="009E1D84" w:rsidP="009E1D84">
      <w:pPr>
        <w:jc w:val="center"/>
        <w:rPr>
          <w:sz w:val="32"/>
        </w:rPr>
      </w:pPr>
      <w:r>
        <w:rPr>
          <w:rFonts w:hint="eastAsia"/>
          <w:sz w:val="32"/>
        </w:rPr>
        <w:t>誓</w:t>
      </w:r>
      <w:r>
        <w:rPr>
          <w:rFonts w:hint="eastAsia"/>
          <w:sz w:val="32"/>
        </w:rPr>
        <w:t xml:space="preserve"> </w:t>
      </w:r>
      <w:r>
        <w:rPr>
          <w:rFonts w:hint="eastAsia"/>
          <w:sz w:val="32"/>
        </w:rPr>
        <w:t>約</w:t>
      </w:r>
      <w:r>
        <w:rPr>
          <w:rFonts w:hint="eastAsia"/>
          <w:sz w:val="32"/>
        </w:rPr>
        <w:t xml:space="preserve"> </w:t>
      </w:r>
      <w:r>
        <w:rPr>
          <w:rFonts w:hint="eastAsia"/>
          <w:sz w:val="32"/>
        </w:rPr>
        <w:t>書</w:t>
      </w:r>
    </w:p>
    <w:p w:rsidR="009E1D84" w:rsidRPr="0014548A" w:rsidRDefault="009E1D84" w:rsidP="009E1D84">
      <w:pPr>
        <w:rPr>
          <w:sz w:val="32"/>
        </w:rPr>
      </w:pPr>
    </w:p>
    <w:p w:rsidR="009E1D84" w:rsidRDefault="009E1D84" w:rsidP="009E1D84">
      <w:pPr>
        <w:jc w:val="left"/>
        <w:rPr>
          <w:sz w:val="24"/>
        </w:rPr>
      </w:pPr>
      <w:r w:rsidRPr="00F02689">
        <w:rPr>
          <w:rFonts w:hint="eastAsia"/>
          <w:color w:val="FF0000"/>
          <w:sz w:val="24"/>
        </w:rPr>
        <w:t>○○○○</w:t>
      </w:r>
      <w:r w:rsidRPr="0014548A">
        <w:rPr>
          <w:rFonts w:hint="eastAsia"/>
          <w:sz w:val="24"/>
        </w:rPr>
        <w:t xml:space="preserve">　理事長　殿</w:t>
      </w:r>
    </w:p>
    <w:p w:rsidR="009E1D84" w:rsidRDefault="009E1D84" w:rsidP="009E1D84">
      <w:pPr>
        <w:jc w:val="left"/>
        <w:rPr>
          <w:sz w:val="24"/>
        </w:rPr>
      </w:pPr>
    </w:p>
    <w:p w:rsidR="009E1D84" w:rsidRDefault="009E1D84" w:rsidP="009E1D84">
      <w:pPr>
        <w:jc w:val="left"/>
        <w:rPr>
          <w:sz w:val="24"/>
        </w:rPr>
      </w:pPr>
      <w:r>
        <w:rPr>
          <w:rFonts w:hint="eastAsia"/>
          <w:sz w:val="24"/>
        </w:rPr>
        <w:t xml:space="preserve">　私は、建設業法（昭和</w:t>
      </w:r>
      <w:r>
        <w:rPr>
          <w:rFonts w:hint="eastAsia"/>
          <w:sz w:val="24"/>
        </w:rPr>
        <w:t>24</w:t>
      </w:r>
      <w:r>
        <w:rPr>
          <w:rFonts w:hint="eastAsia"/>
          <w:sz w:val="24"/>
        </w:rPr>
        <w:t>年法律第</w:t>
      </w:r>
      <w:r>
        <w:rPr>
          <w:rFonts w:hint="eastAsia"/>
          <w:sz w:val="24"/>
        </w:rPr>
        <w:t>100</w:t>
      </w:r>
      <w:r w:rsidRPr="004033EB">
        <w:rPr>
          <w:rFonts w:hint="eastAsia"/>
          <w:sz w:val="24"/>
        </w:rPr>
        <w:t>号）</w:t>
      </w:r>
      <w:r>
        <w:rPr>
          <w:rFonts w:hint="eastAsia"/>
          <w:sz w:val="24"/>
        </w:rPr>
        <w:t>第</w:t>
      </w:r>
      <w:r>
        <w:rPr>
          <w:rFonts w:hint="eastAsia"/>
          <w:sz w:val="24"/>
        </w:rPr>
        <w:t>27</w:t>
      </w:r>
      <w:r>
        <w:rPr>
          <w:rFonts w:hint="eastAsia"/>
          <w:sz w:val="24"/>
        </w:rPr>
        <w:t>条第１項の規定に基づく技術検定の受検申請に際し提出した卒業証明書が、技術検定の受検資格を定める告示</w:t>
      </w:r>
      <w:r>
        <w:rPr>
          <w:rFonts w:hint="eastAsia"/>
          <w:sz w:val="24"/>
        </w:rPr>
        <w:t>(</w:t>
      </w:r>
      <w:r>
        <w:rPr>
          <w:rFonts w:hint="eastAsia"/>
          <w:sz w:val="24"/>
        </w:rPr>
        <w:t>※</w:t>
      </w:r>
      <w:r>
        <w:rPr>
          <w:rFonts w:hint="eastAsia"/>
          <w:sz w:val="24"/>
        </w:rPr>
        <w:t>)</w:t>
      </w:r>
      <w:r>
        <w:rPr>
          <w:rFonts w:hint="eastAsia"/>
          <w:sz w:val="24"/>
        </w:rPr>
        <w:t>に規定する日本国外の学校教育課程を修了したことを証明するものであること及びその和訳が原本と相違ない内容を示すものであることを誓約します。</w:t>
      </w:r>
    </w:p>
    <w:p w:rsidR="009E1D84" w:rsidRDefault="009E1D84" w:rsidP="009E1D84">
      <w:pPr>
        <w:jc w:val="left"/>
        <w:rPr>
          <w:sz w:val="24"/>
        </w:rPr>
      </w:pPr>
    </w:p>
    <w:p w:rsidR="009E1D84" w:rsidRDefault="009E1D84" w:rsidP="009E1D84">
      <w:pPr>
        <w:jc w:val="left"/>
        <w:rPr>
          <w:sz w:val="24"/>
        </w:rPr>
      </w:pPr>
    </w:p>
    <w:p w:rsidR="009E1D84" w:rsidRDefault="009E1D84" w:rsidP="009E1D84">
      <w:pPr>
        <w:jc w:val="left"/>
        <w:rPr>
          <w:sz w:val="24"/>
        </w:rPr>
      </w:pPr>
    </w:p>
    <w:p w:rsidR="009E1D84" w:rsidRDefault="009E1D84" w:rsidP="009E1D84">
      <w:pPr>
        <w:jc w:val="left"/>
        <w:rPr>
          <w:sz w:val="24"/>
        </w:rPr>
      </w:pPr>
    </w:p>
    <w:p w:rsidR="009E1D84" w:rsidRDefault="009E1D84" w:rsidP="009E1D84">
      <w:pPr>
        <w:jc w:val="left"/>
        <w:rPr>
          <w:sz w:val="24"/>
        </w:rPr>
      </w:pPr>
    </w:p>
    <w:p w:rsidR="009E1D84" w:rsidRDefault="009E1D84" w:rsidP="009E1D84">
      <w:pPr>
        <w:jc w:val="left"/>
        <w:rPr>
          <w:sz w:val="24"/>
        </w:rPr>
      </w:pPr>
    </w:p>
    <w:p w:rsidR="009E1D84" w:rsidRDefault="009E1D84" w:rsidP="009E1D84">
      <w:pPr>
        <w:jc w:val="left"/>
        <w:rPr>
          <w:sz w:val="24"/>
        </w:rPr>
      </w:pPr>
    </w:p>
    <w:p w:rsidR="009E1D84" w:rsidRDefault="009E1D84" w:rsidP="009E1D84">
      <w:pPr>
        <w:ind w:firstLineChars="200" w:firstLine="480"/>
        <w:jc w:val="left"/>
        <w:rPr>
          <w:sz w:val="24"/>
        </w:rPr>
      </w:pPr>
      <w:r>
        <w:rPr>
          <w:rFonts w:hint="eastAsia"/>
          <w:sz w:val="24"/>
        </w:rPr>
        <w:t>令和　　年　　月　　日</w:t>
      </w:r>
    </w:p>
    <w:p w:rsidR="009E1D84" w:rsidRDefault="009E1D84" w:rsidP="009E1D84">
      <w:pPr>
        <w:jc w:val="left"/>
        <w:rPr>
          <w:sz w:val="24"/>
        </w:rPr>
      </w:pPr>
    </w:p>
    <w:p w:rsidR="009E1D84" w:rsidRDefault="009E1D84" w:rsidP="009E1D84">
      <w:pPr>
        <w:jc w:val="left"/>
        <w:rPr>
          <w:sz w:val="24"/>
        </w:rPr>
      </w:pPr>
    </w:p>
    <w:p w:rsidR="009E1D84" w:rsidRPr="004033EB" w:rsidRDefault="009E1D84" w:rsidP="009E1D84">
      <w:pPr>
        <w:ind w:leftChars="1687" w:left="3543"/>
        <w:jc w:val="left"/>
        <w:rPr>
          <w:sz w:val="24"/>
          <w:u w:val="single"/>
        </w:rPr>
      </w:pPr>
      <w:r w:rsidRPr="004033EB">
        <w:rPr>
          <w:rFonts w:hint="eastAsia"/>
          <w:sz w:val="24"/>
          <w:u w:val="single"/>
        </w:rPr>
        <w:t xml:space="preserve">現住所　　　　　　　　　　　　　　　　　　　</w:t>
      </w:r>
    </w:p>
    <w:p w:rsidR="009E1D84" w:rsidRDefault="009E1D84" w:rsidP="009E1D84">
      <w:pPr>
        <w:ind w:leftChars="1822" w:left="3826"/>
        <w:jc w:val="left"/>
        <w:rPr>
          <w:sz w:val="24"/>
        </w:rPr>
      </w:pPr>
    </w:p>
    <w:p w:rsidR="009E1D84" w:rsidRDefault="009E1D84" w:rsidP="009E1D84">
      <w:pPr>
        <w:ind w:leftChars="1687" w:left="3543"/>
        <w:jc w:val="left"/>
        <w:rPr>
          <w:sz w:val="24"/>
          <w:u w:val="single"/>
        </w:rPr>
      </w:pPr>
      <w:r w:rsidRPr="004033EB">
        <w:rPr>
          <w:rFonts w:hint="eastAsia"/>
          <w:sz w:val="24"/>
          <w:u w:val="single"/>
        </w:rPr>
        <w:t xml:space="preserve">氏名　　　　　　　　　　　　　　　　　　　　</w:t>
      </w:r>
    </w:p>
    <w:p w:rsidR="009E1D84" w:rsidRDefault="009E1D84" w:rsidP="009E1D84">
      <w:pPr>
        <w:ind w:leftChars="1822" w:left="3826"/>
        <w:jc w:val="left"/>
        <w:rPr>
          <w:sz w:val="24"/>
          <w:u w:val="single"/>
        </w:rPr>
      </w:pPr>
    </w:p>
    <w:p w:rsidR="009E1D84" w:rsidRDefault="009E1D84" w:rsidP="009E1D84">
      <w:pPr>
        <w:rPr>
          <w:sz w:val="24"/>
          <w:u w:val="single"/>
        </w:rPr>
      </w:pPr>
    </w:p>
    <w:p w:rsidR="009E1D84" w:rsidRDefault="009E1D84" w:rsidP="009E1D84">
      <w:pPr>
        <w:rPr>
          <w:sz w:val="24"/>
          <w:u w:val="single"/>
        </w:rPr>
      </w:pPr>
    </w:p>
    <w:p w:rsidR="009E1D84" w:rsidRDefault="009E1D84" w:rsidP="009E1D84">
      <w:pPr>
        <w:tabs>
          <w:tab w:val="left" w:pos="1740"/>
        </w:tabs>
        <w:spacing w:line="280" w:lineRule="exact"/>
        <w:ind w:leftChars="1" w:left="424" w:rightChars="269" w:right="565" w:hangingChars="201" w:hanging="422"/>
        <w:rPr>
          <w:rFonts w:asciiTheme="minorEastAsia" w:hAnsiTheme="minorEastAsia"/>
          <w:sz w:val="24"/>
        </w:rPr>
      </w:pPr>
      <w:r>
        <w:rPr>
          <w:rFonts w:asciiTheme="minorEastAsia" w:hAnsiTheme="minorEastAsia" w:hint="eastAsia"/>
        </w:rPr>
        <w:t>※</w:t>
      </w:r>
      <w:r w:rsidRPr="007933BD">
        <w:rPr>
          <w:rFonts w:asciiTheme="minorEastAsia" w:hAnsiTheme="minorEastAsia" w:hint="eastAsia"/>
        </w:rPr>
        <w:t>・建設業法施行令第三十六条第一項第一号から第三号ま</w:t>
      </w:r>
      <w:r>
        <w:rPr>
          <w:rFonts w:asciiTheme="minorEastAsia" w:hAnsiTheme="minorEastAsia" w:hint="eastAsia"/>
        </w:rPr>
        <w:t>でに掲げる者と同等以上の知識及び経験を有する者を定める件（令和３年国土交通省告示第97</w:t>
      </w:r>
      <w:r w:rsidRPr="007933BD">
        <w:rPr>
          <w:rFonts w:asciiTheme="minorEastAsia" w:hAnsiTheme="minorEastAsia" w:hint="eastAsia"/>
        </w:rPr>
        <w:t>号）</w:t>
      </w:r>
      <w:r>
        <w:rPr>
          <w:rFonts w:asciiTheme="minorEastAsia" w:hAnsiTheme="minorEastAsia" w:hint="eastAsia"/>
        </w:rPr>
        <w:t>第26号の２又は第26号の３</w:t>
      </w:r>
    </w:p>
    <w:p w:rsidR="009E1D84" w:rsidRDefault="009E1D84" w:rsidP="009E1D84">
      <w:pPr>
        <w:tabs>
          <w:tab w:val="left" w:pos="1740"/>
        </w:tabs>
        <w:spacing w:line="280" w:lineRule="exact"/>
        <w:ind w:leftChars="101" w:left="424" w:rightChars="269" w:right="565" w:hangingChars="101" w:hanging="212"/>
        <w:rPr>
          <w:rFonts w:asciiTheme="minorEastAsia" w:hAnsiTheme="minorEastAsia"/>
          <w:sz w:val="24"/>
        </w:rPr>
      </w:pPr>
      <w:r w:rsidRPr="007933BD">
        <w:rPr>
          <w:rFonts w:asciiTheme="minorEastAsia" w:hAnsiTheme="minorEastAsia" w:hint="eastAsia"/>
        </w:rPr>
        <w:t>・建設業法施行令第三十七条第二項第一号</w:t>
      </w:r>
      <w:r>
        <w:rPr>
          <w:rFonts w:asciiTheme="minorEastAsia" w:hAnsiTheme="minorEastAsia" w:hint="eastAsia"/>
        </w:rPr>
        <w:t>イに掲げる者と同等以上の知識及び経験を有する者を定める件（令和３年国土交通省告示第99</w:t>
      </w:r>
      <w:r w:rsidRPr="007933BD">
        <w:rPr>
          <w:rFonts w:asciiTheme="minorEastAsia" w:hAnsiTheme="minorEastAsia" w:hint="eastAsia"/>
        </w:rPr>
        <w:t>号）</w:t>
      </w:r>
      <w:r>
        <w:rPr>
          <w:rFonts w:asciiTheme="minorEastAsia" w:hAnsiTheme="minorEastAsia" w:hint="eastAsia"/>
        </w:rPr>
        <w:t>第１号ム</w:t>
      </w:r>
    </w:p>
    <w:p w:rsidR="009E1D84" w:rsidRPr="007933BD" w:rsidRDefault="009E1D84" w:rsidP="009E1D84">
      <w:pPr>
        <w:tabs>
          <w:tab w:val="left" w:pos="1740"/>
        </w:tabs>
        <w:spacing w:line="280" w:lineRule="exact"/>
        <w:ind w:leftChars="101" w:left="424" w:rightChars="269" w:right="565" w:hangingChars="101" w:hanging="212"/>
        <w:rPr>
          <w:rFonts w:asciiTheme="minorEastAsia" w:hAnsiTheme="minorEastAsia"/>
          <w:sz w:val="24"/>
        </w:rPr>
      </w:pPr>
      <w:r w:rsidRPr="007933BD">
        <w:rPr>
          <w:rFonts w:asciiTheme="minorEastAsia" w:hAnsiTheme="minorEastAsia" w:hint="eastAsia"/>
        </w:rPr>
        <w:t>・建設業法施行令第三十七条第二項第二号</w:t>
      </w:r>
      <w:r>
        <w:rPr>
          <w:rFonts w:asciiTheme="minorEastAsia" w:hAnsiTheme="minorEastAsia" w:hint="eastAsia"/>
        </w:rPr>
        <w:t>イに掲げる者と同等以上の知識及び経験を有する者を定める件（令和３年国土交通省告示第100</w:t>
      </w:r>
      <w:r w:rsidRPr="007933BD">
        <w:rPr>
          <w:rFonts w:asciiTheme="minorEastAsia" w:hAnsiTheme="minorEastAsia" w:hint="eastAsia"/>
        </w:rPr>
        <w:t>号）</w:t>
      </w:r>
      <w:r>
        <w:rPr>
          <w:rFonts w:asciiTheme="minorEastAsia" w:hAnsiTheme="minorEastAsia" w:hint="eastAsia"/>
        </w:rPr>
        <w:t>第２号ム</w:t>
      </w:r>
    </w:p>
    <w:p w:rsidR="009E1D84" w:rsidRDefault="009E1D84" w:rsidP="009E1D84"/>
    <w:p w:rsidR="009E1D84" w:rsidRPr="008709FE" w:rsidRDefault="009E1D84" w:rsidP="009E1D84">
      <w:r>
        <w:rPr>
          <w:rFonts w:hint="eastAsia"/>
        </w:rPr>
        <w:t>（</w:t>
      </w:r>
      <w:r w:rsidRPr="008709FE">
        <w:rPr>
          <w:rFonts w:hint="eastAsia"/>
        </w:rPr>
        <w:t>この誓約に虚偽があった場合、「合格の無効」又は「受検の無効」となる場合があります。</w:t>
      </w:r>
      <w:r>
        <w:rPr>
          <w:rFonts w:hint="eastAsia"/>
        </w:rPr>
        <w:t>）</w:t>
      </w:r>
    </w:p>
    <w:p w:rsidR="009E1D84" w:rsidRDefault="009E1D84" w:rsidP="009E1D84">
      <w:pPr>
        <w:widowControl/>
        <w:jc w:val="left"/>
        <w:rPr>
          <w:rFonts w:asciiTheme="majorEastAsia" w:eastAsiaTheme="majorEastAsia" w:hAnsiTheme="majorEastAsia"/>
          <w:szCs w:val="21"/>
        </w:rPr>
      </w:pPr>
    </w:p>
    <w:p w:rsidR="009E1D84" w:rsidRDefault="009E1D84" w:rsidP="009E1D84">
      <w:pPr>
        <w:widowControl/>
        <w:jc w:val="left"/>
        <w:rPr>
          <w:rFonts w:asciiTheme="majorEastAsia" w:eastAsiaTheme="majorEastAsia" w:hAnsiTheme="majorEastAsia"/>
          <w:szCs w:val="21"/>
        </w:rPr>
      </w:pPr>
    </w:p>
    <w:p w:rsidR="008A5A0C" w:rsidRDefault="008A5A0C">
      <w:pPr>
        <w:widowControl/>
        <w:jc w:val="left"/>
        <w:rPr>
          <w:rFonts w:asciiTheme="majorEastAsia" w:eastAsiaTheme="majorEastAsia" w:hAnsiTheme="majorEastAsia"/>
          <w:szCs w:val="21"/>
        </w:rPr>
      </w:pPr>
    </w:p>
    <w:sectPr w:rsidR="008A5A0C"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363" w:rsidRDefault="00D61363">
      <w:r>
        <w:separator/>
      </w:r>
    </w:p>
  </w:endnote>
  <w:endnote w:type="continuationSeparator" w:id="0">
    <w:p w:rsidR="00D61363" w:rsidRDefault="00D6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A4B" w:rsidRDefault="000A6A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A4B" w:rsidRDefault="000A6A4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A4B" w:rsidRDefault="000A6A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363" w:rsidRDefault="00D61363">
      <w:r>
        <w:separator/>
      </w:r>
    </w:p>
  </w:footnote>
  <w:footnote w:type="continuationSeparator" w:id="0">
    <w:p w:rsidR="00D61363" w:rsidRDefault="00D61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A4B" w:rsidRDefault="000A6A4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0A6A4B" w:rsidRDefault="00D61DB0" w:rsidP="000A6A4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A4B" w:rsidRDefault="000A6A4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03AC"/>
    <w:multiLevelType w:val="hybridMultilevel"/>
    <w:tmpl w:val="6EC87EAE"/>
    <w:lvl w:ilvl="0" w:tplc="4A425882">
      <w:start w:val="1"/>
      <w:numFmt w:val="bullet"/>
      <w:lvlText w:val="〇"/>
      <w:lvlJc w:val="left"/>
      <w:pPr>
        <w:ind w:left="420" w:hanging="420"/>
      </w:pPr>
      <w:rPr>
        <w:rFonts w:ascii="ＭＳ ゴシック" w:eastAsia="ＭＳ ゴシック" w:hAnsi="ＭＳ ゴシック" w:hint="eastAsia"/>
      </w:rPr>
    </w:lvl>
    <w:lvl w:ilvl="1" w:tplc="7CBA908E">
      <w:start w:val="7"/>
      <w:numFmt w:val="bullet"/>
      <w:lvlText w:val="※"/>
      <w:lvlJc w:val="left"/>
      <w:pPr>
        <w:ind w:left="780" w:hanging="360"/>
      </w:pPr>
      <w:rPr>
        <w:rFonts w:ascii="Meiryo UI" w:eastAsia="Meiryo UI" w:hAnsi="Meiryo UI"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7D1DC3"/>
    <w:multiLevelType w:val="hybridMultilevel"/>
    <w:tmpl w:val="FA86A986"/>
    <w:lvl w:ilvl="0" w:tplc="AD3C518C">
      <w:start w:val="3"/>
      <w:numFmt w:val="bullet"/>
      <w:lvlText w:val="※"/>
      <w:lvlJc w:val="left"/>
      <w:pPr>
        <w:ind w:left="495" w:hanging="360"/>
      </w:pPr>
      <w:rPr>
        <w:rFonts w:ascii="Meiryo UI" w:eastAsia="Meiryo UI" w:hAnsi="Meiryo UI"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 w15:restartNumberingAfterBreak="0">
    <w:nsid w:val="21740875"/>
    <w:multiLevelType w:val="hybridMultilevel"/>
    <w:tmpl w:val="34BA455C"/>
    <w:lvl w:ilvl="0" w:tplc="4A425882">
      <w:start w:val="1"/>
      <w:numFmt w:val="bullet"/>
      <w:lvlText w:val="〇"/>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901F41"/>
    <w:multiLevelType w:val="hybridMultilevel"/>
    <w:tmpl w:val="184ECBDE"/>
    <w:lvl w:ilvl="0" w:tplc="EBB03DA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30166A4C"/>
    <w:multiLevelType w:val="hybridMultilevel"/>
    <w:tmpl w:val="757821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9C14A1"/>
    <w:multiLevelType w:val="hybridMultilevel"/>
    <w:tmpl w:val="50E615D2"/>
    <w:lvl w:ilvl="0" w:tplc="4A425882">
      <w:start w:val="1"/>
      <w:numFmt w:val="bullet"/>
      <w:lvlText w:val="〇"/>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143237"/>
    <w:multiLevelType w:val="hybridMultilevel"/>
    <w:tmpl w:val="5B5403CC"/>
    <w:lvl w:ilvl="0" w:tplc="4A425882">
      <w:start w:val="1"/>
      <w:numFmt w:val="bullet"/>
      <w:lvlText w:val="〇"/>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2F07B8"/>
    <w:multiLevelType w:val="hybridMultilevel"/>
    <w:tmpl w:val="A87C2606"/>
    <w:lvl w:ilvl="0" w:tplc="4A425882">
      <w:start w:val="1"/>
      <w:numFmt w:val="bullet"/>
      <w:lvlText w:val="〇"/>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412A82"/>
    <w:multiLevelType w:val="hybridMultilevel"/>
    <w:tmpl w:val="0F14F380"/>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6112E3"/>
    <w:multiLevelType w:val="hybridMultilevel"/>
    <w:tmpl w:val="749AAF06"/>
    <w:lvl w:ilvl="0" w:tplc="4A425882">
      <w:start w:val="1"/>
      <w:numFmt w:val="bullet"/>
      <w:lvlText w:val="〇"/>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54D2EC8"/>
    <w:multiLevelType w:val="hybridMultilevel"/>
    <w:tmpl w:val="BE16F1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5"/>
  </w:num>
  <w:num w:numId="4">
    <w:abstractNumId w:val="10"/>
  </w:num>
  <w:num w:numId="5">
    <w:abstractNumId w:val="3"/>
  </w:num>
  <w:num w:numId="6">
    <w:abstractNumId w:val="8"/>
  </w:num>
  <w:num w:numId="7">
    <w:abstractNumId w:val="9"/>
  </w:num>
  <w:num w:numId="8">
    <w:abstractNumId w:val="7"/>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228"/>
    <w:rsid w:val="00014E0C"/>
    <w:rsid w:val="000222E9"/>
    <w:rsid w:val="00043CD4"/>
    <w:rsid w:val="00082167"/>
    <w:rsid w:val="000A65B3"/>
    <w:rsid w:val="000A6A4B"/>
    <w:rsid w:val="000E5410"/>
    <w:rsid w:val="000F7449"/>
    <w:rsid w:val="000F76D0"/>
    <w:rsid w:val="00121954"/>
    <w:rsid w:val="00125BA6"/>
    <w:rsid w:val="0013599D"/>
    <w:rsid w:val="001629F5"/>
    <w:rsid w:val="0016589C"/>
    <w:rsid w:val="00185961"/>
    <w:rsid w:val="001A2956"/>
    <w:rsid w:val="001B7FA5"/>
    <w:rsid w:val="001C0133"/>
    <w:rsid w:val="001F7549"/>
    <w:rsid w:val="00200FDD"/>
    <w:rsid w:val="00212477"/>
    <w:rsid w:val="00232CB4"/>
    <w:rsid w:val="00240DDC"/>
    <w:rsid w:val="00243460"/>
    <w:rsid w:val="00252A63"/>
    <w:rsid w:val="0026137C"/>
    <w:rsid w:val="00265F70"/>
    <w:rsid w:val="00280A19"/>
    <w:rsid w:val="002B090D"/>
    <w:rsid w:val="002D6062"/>
    <w:rsid w:val="002E41A9"/>
    <w:rsid w:val="002F72AE"/>
    <w:rsid w:val="00321378"/>
    <w:rsid w:val="00327235"/>
    <w:rsid w:val="0035113C"/>
    <w:rsid w:val="00356CAE"/>
    <w:rsid w:val="003575A5"/>
    <w:rsid w:val="00385F93"/>
    <w:rsid w:val="0039164B"/>
    <w:rsid w:val="00394FE8"/>
    <w:rsid w:val="003B25DA"/>
    <w:rsid w:val="003B3F88"/>
    <w:rsid w:val="003B47C9"/>
    <w:rsid w:val="003C5A01"/>
    <w:rsid w:val="003E1017"/>
    <w:rsid w:val="003F6509"/>
    <w:rsid w:val="00477D21"/>
    <w:rsid w:val="004C0C24"/>
    <w:rsid w:val="004C4206"/>
    <w:rsid w:val="004E40A0"/>
    <w:rsid w:val="004F1D33"/>
    <w:rsid w:val="004F3011"/>
    <w:rsid w:val="004F5FB8"/>
    <w:rsid w:val="00500B95"/>
    <w:rsid w:val="00506833"/>
    <w:rsid w:val="00546889"/>
    <w:rsid w:val="00552715"/>
    <w:rsid w:val="00554F6C"/>
    <w:rsid w:val="0055682E"/>
    <w:rsid w:val="0056256E"/>
    <w:rsid w:val="00563B9D"/>
    <w:rsid w:val="005677E2"/>
    <w:rsid w:val="00586292"/>
    <w:rsid w:val="00594BBA"/>
    <w:rsid w:val="005C1BC3"/>
    <w:rsid w:val="005C1ECB"/>
    <w:rsid w:val="005E21E8"/>
    <w:rsid w:val="005E76A9"/>
    <w:rsid w:val="005E7D6E"/>
    <w:rsid w:val="0061643C"/>
    <w:rsid w:val="00625613"/>
    <w:rsid w:val="0065315A"/>
    <w:rsid w:val="00653B77"/>
    <w:rsid w:val="00662857"/>
    <w:rsid w:val="0069154F"/>
    <w:rsid w:val="006C44F5"/>
    <w:rsid w:val="007043F0"/>
    <w:rsid w:val="0071112A"/>
    <w:rsid w:val="007200E3"/>
    <w:rsid w:val="00730B2A"/>
    <w:rsid w:val="0075124B"/>
    <w:rsid w:val="00762BE0"/>
    <w:rsid w:val="00764C14"/>
    <w:rsid w:val="007666F8"/>
    <w:rsid w:val="00770322"/>
    <w:rsid w:val="007708B4"/>
    <w:rsid w:val="00785129"/>
    <w:rsid w:val="007A5D38"/>
    <w:rsid w:val="007B3F63"/>
    <w:rsid w:val="007C1B02"/>
    <w:rsid w:val="007C4C7E"/>
    <w:rsid w:val="007E76CF"/>
    <w:rsid w:val="007F2275"/>
    <w:rsid w:val="008306E1"/>
    <w:rsid w:val="00886400"/>
    <w:rsid w:val="008A5A0C"/>
    <w:rsid w:val="008B4C07"/>
    <w:rsid w:val="008B67EB"/>
    <w:rsid w:val="008C72E1"/>
    <w:rsid w:val="008D6228"/>
    <w:rsid w:val="00937C71"/>
    <w:rsid w:val="0094031E"/>
    <w:rsid w:val="00953FC9"/>
    <w:rsid w:val="009C4AB0"/>
    <w:rsid w:val="009E1D84"/>
    <w:rsid w:val="00A018B5"/>
    <w:rsid w:val="00A034E6"/>
    <w:rsid w:val="00A23C31"/>
    <w:rsid w:val="00A27A59"/>
    <w:rsid w:val="00A371DA"/>
    <w:rsid w:val="00A44B11"/>
    <w:rsid w:val="00A656D0"/>
    <w:rsid w:val="00A71FCB"/>
    <w:rsid w:val="00AA2994"/>
    <w:rsid w:val="00AA5A11"/>
    <w:rsid w:val="00AE3333"/>
    <w:rsid w:val="00AE5410"/>
    <w:rsid w:val="00B147E7"/>
    <w:rsid w:val="00B230D3"/>
    <w:rsid w:val="00B2556E"/>
    <w:rsid w:val="00B67F57"/>
    <w:rsid w:val="00B7501B"/>
    <w:rsid w:val="00BD68C6"/>
    <w:rsid w:val="00BE2306"/>
    <w:rsid w:val="00C205CF"/>
    <w:rsid w:val="00C22513"/>
    <w:rsid w:val="00C70FAF"/>
    <w:rsid w:val="00C92BDE"/>
    <w:rsid w:val="00CA7FC6"/>
    <w:rsid w:val="00CE22FA"/>
    <w:rsid w:val="00CE4062"/>
    <w:rsid w:val="00CE5232"/>
    <w:rsid w:val="00D00D57"/>
    <w:rsid w:val="00D27B70"/>
    <w:rsid w:val="00D3137E"/>
    <w:rsid w:val="00D5052D"/>
    <w:rsid w:val="00D61363"/>
    <w:rsid w:val="00D61DB0"/>
    <w:rsid w:val="00D82026"/>
    <w:rsid w:val="00DB1F01"/>
    <w:rsid w:val="00DD0AF3"/>
    <w:rsid w:val="00E12FE8"/>
    <w:rsid w:val="00E412CF"/>
    <w:rsid w:val="00E7544A"/>
    <w:rsid w:val="00E85912"/>
    <w:rsid w:val="00E85DCB"/>
    <w:rsid w:val="00ED2C32"/>
    <w:rsid w:val="00EE41BB"/>
    <w:rsid w:val="00F02689"/>
    <w:rsid w:val="00F15DF6"/>
    <w:rsid w:val="00F25590"/>
    <w:rsid w:val="00F5339C"/>
    <w:rsid w:val="00F702ED"/>
    <w:rsid w:val="00F87148"/>
    <w:rsid w:val="00FB523C"/>
    <w:rsid w:val="00FD01D3"/>
    <w:rsid w:val="00FE5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4C4206"/>
    <w:pPr>
      <w:jc w:val="center"/>
    </w:pPr>
    <w:rPr>
      <w:rFonts w:asciiTheme="majorEastAsia" w:eastAsiaTheme="majorEastAsia" w:hAnsiTheme="majorEastAsia"/>
      <w:sz w:val="24"/>
    </w:rPr>
  </w:style>
  <w:style w:type="character" w:customStyle="1" w:styleId="a9">
    <w:name w:val="記 (文字)"/>
    <w:basedOn w:val="a0"/>
    <w:link w:val="a8"/>
    <w:uiPriority w:val="99"/>
    <w:rsid w:val="004C4206"/>
    <w:rPr>
      <w:rFonts w:asciiTheme="majorEastAsia" w:eastAsiaTheme="majorEastAsia" w:hAnsiTheme="majorEastAsia"/>
      <w:sz w:val="24"/>
    </w:rPr>
  </w:style>
  <w:style w:type="paragraph" w:styleId="aa">
    <w:name w:val="Closing"/>
    <w:basedOn w:val="a"/>
    <w:link w:val="ab"/>
    <w:uiPriority w:val="99"/>
    <w:unhideWhenUsed/>
    <w:rsid w:val="004C4206"/>
    <w:pPr>
      <w:jc w:val="right"/>
    </w:pPr>
    <w:rPr>
      <w:rFonts w:asciiTheme="majorEastAsia" w:eastAsiaTheme="majorEastAsia" w:hAnsiTheme="majorEastAsia"/>
      <w:sz w:val="24"/>
    </w:rPr>
  </w:style>
  <w:style w:type="character" w:customStyle="1" w:styleId="ab">
    <w:name w:val="結語 (文字)"/>
    <w:basedOn w:val="a0"/>
    <w:link w:val="aa"/>
    <w:uiPriority w:val="99"/>
    <w:rsid w:val="004C4206"/>
    <w:rPr>
      <w:rFonts w:asciiTheme="majorEastAsia" w:eastAsiaTheme="majorEastAsia" w:hAnsiTheme="majorEastAsia"/>
      <w:sz w:val="24"/>
    </w:rPr>
  </w:style>
  <w:style w:type="table" w:styleId="ac">
    <w:name w:val="Table Grid"/>
    <w:basedOn w:val="a1"/>
    <w:uiPriority w:val="59"/>
    <w:rsid w:val="004C4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F1D3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F1D33"/>
    <w:rPr>
      <w:rFonts w:asciiTheme="majorHAnsi" w:eastAsiaTheme="majorEastAsia" w:hAnsiTheme="majorHAnsi" w:cstheme="majorBidi"/>
      <w:sz w:val="18"/>
      <w:szCs w:val="18"/>
    </w:rPr>
  </w:style>
  <w:style w:type="paragraph" w:styleId="af">
    <w:name w:val="List Paragraph"/>
    <w:basedOn w:val="a"/>
    <w:uiPriority w:val="34"/>
    <w:qFormat/>
    <w:rsid w:val="0055682E"/>
    <w:pPr>
      <w:ind w:leftChars="400" w:left="840"/>
    </w:pPr>
  </w:style>
  <w:style w:type="character" w:styleId="af0">
    <w:name w:val="Hyperlink"/>
    <w:basedOn w:val="a0"/>
    <w:uiPriority w:val="99"/>
    <w:unhideWhenUsed/>
    <w:rsid w:val="00EE41BB"/>
    <w:rPr>
      <w:color w:val="0000FF" w:themeColor="hyperlink"/>
      <w:u w:val="single"/>
    </w:rPr>
  </w:style>
  <w:style w:type="table" w:customStyle="1" w:styleId="1">
    <w:name w:val="表 (格子)1"/>
    <w:basedOn w:val="a1"/>
    <w:next w:val="ac"/>
    <w:uiPriority w:val="59"/>
    <w:rsid w:val="00C92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FD01D3"/>
    <w:rPr>
      <w:sz w:val="18"/>
      <w:szCs w:val="18"/>
    </w:rPr>
  </w:style>
  <w:style w:type="paragraph" w:styleId="af2">
    <w:name w:val="annotation text"/>
    <w:basedOn w:val="a"/>
    <w:link w:val="af3"/>
    <w:uiPriority w:val="99"/>
    <w:semiHidden/>
    <w:unhideWhenUsed/>
    <w:rsid w:val="00FD01D3"/>
    <w:pPr>
      <w:jc w:val="left"/>
    </w:pPr>
  </w:style>
  <w:style w:type="character" w:customStyle="1" w:styleId="af3">
    <w:name w:val="コメント文字列 (文字)"/>
    <w:basedOn w:val="a0"/>
    <w:link w:val="af2"/>
    <w:uiPriority w:val="99"/>
    <w:semiHidden/>
    <w:rsid w:val="00FD01D3"/>
  </w:style>
  <w:style w:type="paragraph" w:styleId="af4">
    <w:name w:val="annotation subject"/>
    <w:basedOn w:val="af2"/>
    <w:next w:val="af2"/>
    <w:link w:val="af5"/>
    <w:uiPriority w:val="99"/>
    <w:semiHidden/>
    <w:unhideWhenUsed/>
    <w:rsid w:val="00FD01D3"/>
    <w:rPr>
      <w:b/>
      <w:bCs/>
    </w:rPr>
  </w:style>
  <w:style w:type="character" w:customStyle="1" w:styleId="af5">
    <w:name w:val="コメント内容 (文字)"/>
    <w:basedOn w:val="af3"/>
    <w:link w:val="af4"/>
    <w:uiPriority w:val="99"/>
    <w:semiHidden/>
    <w:rsid w:val="00FD01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46497">
      <w:bodyDiv w:val="1"/>
      <w:marLeft w:val="0"/>
      <w:marRight w:val="0"/>
      <w:marTop w:val="0"/>
      <w:marBottom w:val="0"/>
      <w:divBdr>
        <w:top w:val="none" w:sz="0" w:space="0" w:color="auto"/>
        <w:left w:val="none" w:sz="0" w:space="0" w:color="auto"/>
        <w:bottom w:val="none" w:sz="0" w:space="0" w:color="auto"/>
        <w:right w:val="none" w:sz="0" w:space="0" w:color="auto"/>
      </w:divBdr>
    </w:div>
    <w:div w:id="396132021">
      <w:bodyDiv w:val="1"/>
      <w:marLeft w:val="0"/>
      <w:marRight w:val="0"/>
      <w:marTop w:val="0"/>
      <w:marBottom w:val="0"/>
      <w:divBdr>
        <w:top w:val="none" w:sz="0" w:space="0" w:color="auto"/>
        <w:left w:val="none" w:sz="0" w:space="0" w:color="auto"/>
        <w:bottom w:val="none" w:sz="0" w:space="0" w:color="auto"/>
        <w:right w:val="none" w:sz="0" w:space="0" w:color="auto"/>
      </w:divBdr>
    </w:div>
    <w:div w:id="499780632">
      <w:bodyDiv w:val="1"/>
      <w:marLeft w:val="0"/>
      <w:marRight w:val="0"/>
      <w:marTop w:val="0"/>
      <w:marBottom w:val="0"/>
      <w:divBdr>
        <w:top w:val="none" w:sz="0" w:space="0" w:color="auto"/>
        <w:left w:val="none" w:sz="0" w:space="0" w:color="auto"/>
        <w:bottom w:val="none" w:sz="0" w:space="0" w:color="auto"/>
        <w:right w:val="none" w:sz="0" w:space="0" w:color="auto"/>
      </w:divBdr>
    </w:div>
    <w:div w:id="577207246">
      <w:bodyDiv w:val="1"/>
      <w:marLeft w:val="0"/>
      <w:marRight w:val="0"/>
      <w:marTop w:val="0"/>
      <w:marBottom w:val="0"/>
      <w:divBdr>
        <w:top w:val="none" w:sz="0" w:space="0" w:color="auto"/>
        <w:left w:val="none" w:sz="0" w:space="0" w:color="auto"/>
        <w:bottom w:val="none" w:sz="0" w:space="0" w:color="auto"/>
        <w:right w:val="none" w:sz="0" w:space="0" w:color="auto"/>
      </w:divBdr>
    </w:div>
    <w:div w:id="590815075">
      <w:bodyDiv w:val="1"/>
      <w:marLeft w:val="0"/>
      <w:marRight w:val="0"/>
      <w:marTop w:val="0"/>
      <w:marBottom w:val="0"/>
      <w:divBdr>
        <w:top w:val="none" w:sz="0" w:space="0" w:color="auto"/>
        <w:left w:val="none" w:sz="0" w:space="0" w:color="auto"/>
        <w:bottom w:val="none" w:sz="0" w:space="0" w:color="auto"/>
        <w:right w:val="none" w:sz="0" w:space="0" w:color="auto"/>
      </w:divBdr>
    </w:div>
    <w:div w:id="847719971">
      <w:bodyDiv w:val="1"/>
      <w:marLeft w:val="0"/>
      <w:marRight w:val="0"/>
      <w:marTop w:val="0"/>
      <w:marBottom w:val="0"/>
      <w:divBdr>
        <w:top w:val="none" w:sz="0" w:space="0" w:color="auto"/>
        <w:left w:val="none" w:sz="0" w:space="0" w:color="auto"/>
        <w:bottom w:val="none" w:sz="0" w:space="0" w:color="auto"/>
        <w:right w:val="none" w:sz="0" w:space="0" w:color="auto"/>
      </w:divBdr>
    </w:div>
    <w:div w:id="953898798">
      <w:bodyDiv w:val="1"/>
      <w:marLeft w:val="0"/>
      <w:marRight w:val="0"/>
      <w:marTop w:val="0"/>
      <w:marBottom w:val="0"/>
      <w:divBdr>
        <w:top w:val="none" w:sz="0" w:space="0" w:color="auto"/>
        <w:left w:val="none" w:sz="0" w:space="0" w:color="auto"/>
        <w:bottom w:val="none" w:sz="0" w:space="0" w:color="auto"/>
        <w:right w:val="none" w:sz="0" w:space="0" w:color="auto"/>
      </w:divBdr>
    </w:div>
    <w:div w:id="1254170038">
      <w:bodyDiv w:val="1"/>
      <w:marLeft w:val="0"/>
      <w:marRight w:val="0"/>
      <w:marTop w:val="0"/>
      <w:marBottom w:val="0"/>
      <w:divBdr>
        <w:top w:val="none" w:sz="0" w:space="0" w:color="auto"/>
        <w:left w:val="none" w:sz="0" w:space="0" w:color="auto"/>
        <w:bottom w:val="none" w:sz="0" w:space="0" w:color="auto"/>
        <w:right w:val="none" w:sz="0" w:space="0" w:color="auto"/>
      </w:divBdr>
    </w:div>
    <w:div w:id="1338508318">
      <w:bodyDiv w:val="1"/>
      <w:marLeft w:val="0"/>
      <w:marRight w:val="0"/>
      <w:marTop w:val="0"/>
      <w:marBottom w:val="0"/>
      <w:divBdr>
        <w:top w:val="none" w:sz="0" w:space="0" w:color="auto"/>
        <w:left w:val="none" w:sz="0" w:space="0" w:color="auto"/>
        <w:bottom w:val="none" w:sz="0" w:space="0" w:color="auto"/>
        <w:right w:val="none" w:sz="0" w:space="0" w:color="auto"/>
      </w:divBdr>
    </w:div>
    <w:div w:id="1521312796">
      <w:bodyDiv w:val="1"/>
      <w:marLeft w:val="0"/>
      <w:marRight w:val="0"/>
      <w:marTop w:val="0"/>
      <w:marBottom w:val="0"/>
      <w:divBdr>
        <w:top w:val="none" w:sz="0" w:space="0" w:color="auto"/>
        <w:left w:val="none" w:sz="0" w:space="0" w:color="auto"/>
        <w:bottom w:val="none" w:sz="0" w:space="0" w:color="auto"/>
        <w:right w:val="none" w:sz="0" w:space="0" w:color="auto"/>
      </w:divBdr>
    </w:div>
    <w:div w:id="1739592926">
      <w:bodyDiv w:val="1"/>
      <w:marLeft w:val="0"/>
      <w:marRight w:val="0"/>
      <w:marTop w:val="0"/>
      <w:marBottom w:val="0"/>
      <w:divBdr>
        <w:top w:val="none" w:sz="0" w:space="0" w:color="auto"/>
        <w:left w:val="none" w:sz="0" w:space="0" w:color="auto"/>
        <w:bottom w:val="none" w:sz="0" w:space="0" w:color="auto"/>
        <w:right w:val="none" w:sz="0" w:space="0" w:color="auto"/>
      </w:divBdr>
    </w:div>
    <w:div w:id="1943567678">
      <w:bodyDiv w:val="1"/>
      <w:marLeft w:val="0"/>
      <w:marRight w:val="0"/>
      <w:marTop w:val="0"/>
      <w:marBottom w:val="0"/>
      <w:divBdr>
        <w:top w:val="none" w:sz="0" w:space="0" w:color="auto"/>
        <w:left w:val="none" w:sz="0" w:space="0" w:color="auto"/>
        <w:bottom w:val="none" w:sz="0" w:space="0" w:color="auto"/>
        <w:right w:val="none" w:sz="0" w:space="0" w:color="auto"/>
      </w:divBdr>
    </w:div>
    <w:div w:id="205726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2022-07-27T02:50:00Z</dcterms:created>
  <dcterms:modified xsi:type="dcterms:W3CDTF">2022-07-27T02:50:00Z</dcterms:modified>
</cp:coreProperties>
</file>