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7AD9" w14:textId="3C7D34B0" w:rsidR="00D925B9" w:rsidRPr="00B54ECA" w:rsidRDefault="00E4209B" w:rsidP="00E4209B">
      <w:pPr>
        <w:spacing w:line="180" w:lineRule="auto"/>
        <w:rPr>
          <w:rFonts w:asciiTheme="minorEastAsia" w:eastAsiaTheme="minorEastAsia" w:hAnsiTheme="minorEastAsia" w:cstheme="minorBidi"/>
          <w:sz w:val="28"/>
          <w:szCs w:val="28"/>
          <w:bdr w:val="single" w:sz="4" w:space="0" w:color="auto"/>
        </w:rPr>
      </w:pPr>
      <w:r w:rsidRPr="00B54ECA">
        <w:rPr>
          <w:rFonts w:asciiTheme="minorEastAsia" w:eastAsiaTheme="minorEastAsia" w:hAnsiTheme="minorEastAsia" w:cstheme="minorBidi" w:hint="eastAsia"/>
          <w:sz w:val="28"/>
          <w:szCs w:val="28"/>
          <w:bdr w:val="single" w:sz="4" w:space="0" w:color="auto"/>
        </w:rPr>
        <w:t>様</w:t>
      </w:r>
      <w:r w:rsidR="00466EBE" w:rsidRPr="00B54ECA">
        <w:rPr>
          <w:rFonts w:asciiTheme="minorEastAsia" w:eastAsiaTheme="minorEastAsia" w:hAnsiTheme="minorEastAsia" w:cstheme="minorBidi" w:hint="eastAsia"/>
          <w:sz w:val="28"/>
          <w:szCs w:val="28"/>
          <w:bdr w:val="single" w:sz="4" w:space="0" w:color="auto"/>
        </w:rPr>
        <w:t>式</w:t>
      </w:r>
      <w:r w:rsidR="00466EBE" w:rsidRPr="00B54ECA">
        <w:rPr>
          <w:rFonts w:asciiTheme="minorEastAsia" w:eastAsiaTheme="minorEastAsia" w:hAnsiTheme="minorEastAsia" w:cstheme="minorBidi"/>
          <w:sz w:val="28"/>
          <w:szCs w:val="28"/>
          <w:bdr w:val="single" w:sz="4" w:space="0" w:color="auto"/>
        </w:rPr>
        <w:t>－</w:t>
      </w:r>
      <w:r w:rsidR="00E12682" w:rsidRPr="00B54ECA">
        <w:rPr>
          <w:rFonts w:asciiTheme="minorEastAsia" w:eastAsiaTheme="minorEastAsia" w:hAnsiTheme="minorEastAsia" w:cstheme="minorBidi" w:hint="eastAsia"/>
          <w:sz w:val="28"/>
          <w:szCs w:val="28"/>
          <w:bdr w:val="single" w:sz="4" w:space="0" w:color="auto"/>
        </w:rPr>
        <w:t>５</w:t>
      </w:r>
      <w:r w:rsidR="00850489" w:rsidRPr="00B54ECA">
        <w:rPr>
          <w:rFonts w:asciiTheme="minorEastAsia" w:eastAsiaTheme="minorEastAsia" w:hAnsiTheme="minorEastAsia" w:cstheme="minorBidi" w:hint="eastAsia"/>
          <w:sz w:val="28"/>
          <w:szCs w:val="28"/>
          <w:bdr w:val="single" w:sz="4" w:space="0" w:color="auto"/>
        </w:rPr>
        <w:t>（１）</w:t>
      </w:r>
    </w:p>
    <w:p w14:paraId="1779B34C" w14:textId="76403790" w:rsidR="000F1098" w:rsidRPr="0045583B" w:rsidRDefault="000F1098" w:rsidP="000F1098">
      <w:pPr>
        <w:spacing w:line="180" w:lineRule="auto"/>
        <w:jc w:val="righ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45583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令和 </w:t>
      </w:r>
      <w:r w:rsidR="008E3D32" w:rsidRPr="0045583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８</w:t>
      </w:r>
      <w:r w:rsidRPr="0045583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年 </w:t>
      </w:r>
      <w:r w:rsidR="00AE436C" w:rsidRPr="0045583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４</w:t>
      </w:r>
      <w:r w:rsidR="00E943AD" w:rsidRPr="0045583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</w:t>
      </w:r>
      <w:r w:rsidRPr="0045583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　　日</w:t>
      </w:r>
    </w:p>
    <w:p w14:paraId="32E023A2" w14:textId="77777777" w:rsidR="00020D01" w:rsidRPr="0045583B" w:rsidRDefault="00020D01">
      <w:pPr>
        <w:rPr>
          <w:color w:val="000000" w:themeColor="text1"/>
        </w:rPr>
      </w:pPr>
    </w:p>
    <w:p w14:paraId="5BC3BA18" w14:textId="06EAA828" w:rsidR="00020D01" w:rsidRPr="0045583B" w:rsidRDefault="001B12C4" w:rsidP="00655DC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45583B">
        <w:rPr>
          <w:rFonts w:hint="eastAsia"/>
          <w:color w:val="000000" w:themeColor="text1"/>
          <w:u w:val="single"/>
        </w:rPr>
        <w:t>申請者</w:t>
      </w:r>
      <w:r w:rsidR="008E3D32" w:rsidRPr="0045583B">
        <w:rPr>
          <w:rFonts w:hint="eastAsia"/>
          <w:color w:val="000000" w:themeColor="text1"/>
          <w:u w:val="single"/>
        </w:rPr>
        <w:t>署名</w:t>
      </w:r>
      <w:r w:rsidR="002B00AC" w:rsidRPr="0045583B">
        <w:rPr>
          <w:rFonts w:hint="eastAsia"/>
          <w:color w:val="000000" w:themeColor="text1"/>
          <w:u w:val="single"/>
        </w:rPr>
        <w:t xml:space="preserve">　</w:t>
      </w:r>
      <w:r w:rsidR="00020D01" w:rsidRPr="0045583B">
        <w:rPr>
          <w:rFonts w:hint="eastAsia"/>
          <w:color w:val="000000" w:themeColor="text1"/>
          <w:u w:val="single"/>
        </w:rPr>
        <w:t xml:space="preserve">　　</w:t>
      </w:r>
      <w:r w:rsidR="00DC3198" w:rsidRPr="0045583B">
        <w:rPr>
          <w:rFonts w:hint="eastAsia"/>
          <w:color w:val="000000" w:themeColor="text1"/>
          <w:u w:val="single"/>
        </w:rPr>
        <w:t xml:space="preserve">　</w:t>
      </w:r>
      <w:r w:rsidR="002B00AC" w:rsidRPr="0045583B">
        <w:rPr>
          <w:rFonts w:hint="eastAsia"/>
          <w:color w:val="000000" w:themeColor="text1"/>
          <w:u w:val="single"/>
        </w:rPr>
        <w:t xml:space="preserve"> </w:t>
      </w:r>
      <w:r w:rsidR="005C1E2A" w:rsidRPr="0045583B">
        <w:rPr>
          <w:color w:val="000000" w:themeColor="text1"/>
          <w:u w:val="single"/>
        </w:rPr>
        <w:t xml:space="preserve"> </w:t>
      </w:r>
      <w:r w:rsidR="00020D01" w:rsidRPr="0045583B">
        <w:rPr>
          <w:rFonts w:hint="eastAsia"/>
          <w:color w:val="000000" w:themeColor="text1"/>
          <w:u w:val="single"/>
        </w:rPr>
        <w:t xml:space="preserve">　　　　　　　　</w:t>
      </w:r>
      <w:r w:rsidR="00655DC8" w:rsidRPr="0045583B">
        <w:rPr>
          <w:rFonts w:hint="eastAsia"/>
          <w:color w:val="000000" w:themeColor="text1"/>
          <w:u w:val="single"/>
        </w:rPr>
        <w:t xml:space="preserve">　</w:t>
      </w:r>
    </w:p>
    <w:p w14:paraId="7EC7060E" w14:textId="77777777" w:rsidR="00020D01" w:rsidRPr="0045583B" w:rsidRDefault="00020D01" w:rsidP="00020D01">
      <w:pPr>
        <w:jc w:val="right"/>
        <w:rPr>
          <w:color w:val="000000" w:themeColor="text1"/>
        </w:rPr>
      </w:pPr>
    </w:p>
    <w:p w14:paraId="34403109" w14:textId="77777777" w:rsidR="00020D01" w:rsidRPr="0045583B" w:rsidRDefault="00C45C94" w:rsidP="00C45C94">
      <w:pPr>
        <w:jc w:val="center"/>
        <w:rPr>
          <w:color w:val="000000" w:themeColor="text1"/>
          <w:kern w:val="0"/>
          <w:sz w:val="36"/>
          <w:szCs w:val="36"/>
        </w:rPr>
      </w:pPr>
      <w:r w:rsidRPr="0045583B">
        <w:rPr>
          <w:rFonts w:hint="eastAsia"/>
          <w:color w:val="000000" w:themeColor="text1"/>
          <w:spacing w:val="60"/>
          <w:kern w:val="0"/>
          <w:sz w:val="36"/>
          <w:szCs w:val="36"/>
          <w:fitText w:val="3360" w:id="1901402112"/>
        </w:rPr>
        <w:t>業務実施方針</w:t>
      </w:r>
      <w:r w:rsidR="00020D01" w:rsidRPr="0045583B">
        <w:rPr>
          <w:rFonts w:hint="eastAsia"/>
          <w:color w:val="000000" w:themeColor="text1"/>
          <w:spacing w:val="60"/>
          <w:kern w:val="0"/>
          <w:sz w:val="36"/>
          <w:szCs w:val="36"/>
          <w:fitText w:val="3360" w:id="1901402112"/>
        </w:rPr>
        <w:t>書</w:t>
      </w:r>
    </w:p>
    <w:p w14:paraId="1DA5FA1E" w14:textId="77777777" w:rsidR="00020D01" w:rsidRPr="0045583B" w:rsidRDefault="00020D01">
      <w:pPr>
        <w:rPr>
          <w:color w:val="000000" w:themeColor="text1"/>
        </w:rPr>
      </w:pPr>
    </w:p>
    <w:p w14:paraId="03790E32" w14:textId="73C40B23" w:rsidR="00C45C94" w:rsidRPr="0045583B" w:rsidRDefault="00655DC8" w:rsidP="00020D01">
      <w:pPr>
        <w:rPr>
          <w:color w:val="000000" w:themeColor="text1"/>
        </w:rPr>
      </w:pPr>
      <w:r w:rsidRPr="0045583B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F733C0" wp14:editId="7788F668">
                <wp:simplePos x="0" y="0"/>
                <wp:positionH relativeFrom="margin">
                  <wp:align>right</wp:align>
                </wp:positionH>
                <wp:positionV relativeFrom="paragraph">
                  <wp:posOffset>293370</wp:posOffset>
                </wp:positionV>
                <wp:extent cx="5724525" cy="1404620"/>
                <wp:effectExtent l="0" t="0" r="28575" b="101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E0123" w14:textId="77777777" w:rsidR="00046FB4" w:rsidRDefault="00046FB4" w:rsidP="00046FB4">
                            <w:pPr>
                              <w:ind w:firstLineChars="100" w:firstLine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〇〇</w:t>
                            </w:r>
                            <w:r>
                              <w:rPr>
                                <w:color w:val="000000" w:themeColor="text1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・・・・・・・</w:t>
                            </w:r>
                          </w:p>
                          <w:p w14:paraId="47E1A12E" w14:textId="77777777" w:rsidR="00655DC8" w:rsidRDefault="00655DC8" w:rsidP="00655D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5F142D2" w14:textId="77777777" w:rsidR="00655DC8" w:rsidRDefault="00655DC8" w:rsidP="00655D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39D355B" w14:textId="77777777" w:rsidR="00655DC8" w:rsidRDefault="00655DC8" w:rsidP="00655D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11486FA" w14:textId="77777777" w:rsidR="00655DC8" w:rsidRDefault="00655DC8" w:rsidP="00655D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B8AF106" w14:textId="77777777" w:rsidR="00655DC8" w:rsidRDefault="00655DC8" w:rsidP="00655D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C4D429B" w14:textId="77777777" w:rsidR="00655DC8" w:rsidRDefault="00655DC8" w:rsidP="00655D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B00FC77" w14:textId="77777777" w:rsidR="00655DC8" w:rsidRDefault="00655DC8" w:rsidP="00655D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FE237FF" w14:textId="77777777" w:rsidR="00655DC8" w:rsidRDefault="00655DC8" w:rsidP="00655DC8"/>
                          <w:p w14:paraId="048B1884" w14:textId="77777777" w:rsidR="00655DC8" w:rsidRDefault="00655DC8" w:rsidP="00655DC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F733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.55pt;margin-top:23.1pt;width:450.7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" strokeweight="1.5pt">
                <v:textbox style="mso-fit-shape-to-text:t">
                  <w:txbxContent>
                    <w:p w14:paraId="11CE0123" w14:textId="77777777" w:rsidR="00046FB4" w:rsidRDefault="00046FB4" w:rsidP="00046FB4">
                      <w:pPr>
                        <w:ind w:firstLineChars="100" w:firstLine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〇〇</w:t>
                      </w:r>
                      <w:r>
                        <w:rPr>
                          <w:color w:val="000000" w:themeColor="text1"/>
                        </w:rPr>
                        <w:t>〇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・・・・・・・</w:t>
                      </w:r>
                    </w:p>
                    <w:p w14:paraId="47E1A12E" w14:textId="77777777" w:rsidR="00655DC8" w:rsidRDefault="00655DC8" w:rsidP="00655DC8">
                      <w:pPr>
                        <w:rPr>
                          <w:color w:val="000000" w:themeColor="text1"/>
                        </w:rPr>
                      </w:pPr>
                    </w:p>
                    <w:p w14:paraId="35F142D2" w14:textId="77777777" w:rsidR="00655DC8" w:rsidRDefault="00655DC8" w:rsidP="00655DC8">
                      <w:pPr>
                        <w:rPr>
                          <w:color w:val="000000" w:themeColor="text1"/>
                        </w:rPr>
                      </w:pPr>
                    </w:p>
                    <w:p w14:paraId="039D355B" w14:textId="77777777" w:rsidR="00655DC8" w:rsidRDefault="00655DC8" w:rsidP="00655DC8">
                      <w:pPr>
                        <w:rPr>
                          <w:color w:val="000000" w:themeColor="text1"/>
                        </w:rPr>
                      </w:pPr>
                    </w:p>
                    <w:p w14:paraId="411486FA" w14:textId="77777777" w:rsidR="00655DC8" w:rsidRDefault="00655DC8" w:rsidP="00655DC8">
                      <w:pPr>
                        <w:rPr>
                          <w:color w:val="000000" w:themeColor="text1"/>
                        </w:rPr>
                      </w:pPr>
                    </w:p>
                    <w:p w14:paraId="4B8AF106" w14:textId="77777777" w:rsidR="00655DC8" w:rsidRDefault="00655DC8" w:rsidP="00655DC8">
                      <w:pPr>
                        <w:rPr>
                          <w:color w:val="000000" w:themeColor="text1"/>
                        </w:rPr>
                      </w:pPr>
                    </w:p>
                    <w:p w14:paraId="2C4D429B" w14:textId="77777777" w:rsidR="00655DC8" w:rsidRDefault="00655DC8" w:rsidP="00655DC8">
                      <w:pPr>
                        <w:rPr>
                          <w:color w:val="000000" w:themeColor="text1"/>
                        </w:rPr>
                      </w:pPr>
                    </w:p>
                    <w:p w14:paraId="2B00FC77" w14:textId="77777777" w:rsidR="00655DC8" w:rsidRDefault="00655DC8" w:rsidP="00655DC8">
                      <w:pPr>
                        <w:rPr>
                          <w:color w:val="000000" w:themeColor="text1"/>
                        </w:rPr>
                      </w:pPr>
                    </w:p>
                    <w:p w14:paraId="5FE237FF" w14:textId="77777777" w:rsidR="00655DC8" w:rsidRDefault="00655DC8" w:rsidP="00655DC8"/>
                    <w:p w14:paraId="048B1884" w14:textId="77777777" w:rsidR="00655DC8" w:rsidRDefault="00655DC8" w:rsidP="00655DC8"/>
                  </w:txbxContent>
                </v:textbox>
                <w10:wrap type="square" anchorx="margin"/>
              </v:shape>
            </w:pict>
          </mc:Fallback>
        </mc:AlternateContent>
      </w:r>
      <w:r w:rsidR="00D007B1" w:rsidRPr="0045583B">
        <w:rPr>
          <w:rFonts w:hint="eastAsia"/>
          <w:color w:val="000000" w:themeColor="text1"/>
        </w:rPr>
        <w:t>（ア</w:t>
      </w:r>
      <w:r w:rsidR="00D007B1" w:rsidRPr="0045583B">
        <w:rPr>
          <w:color w:val="000000" w:themeColor="text1"/>
        </w:rPr>
        <w:t>）</w:t>
      </w:r>
      <w:r w:rsidR="00466EBE" w:rsidRPr="0045583B">
        <w:rPr>
          <w:rFonts w:hint="eastAsia"/>
          <w:color w:val="000000" w:themeColor="text1"/>
        </w:rPr>
        <w:t>地価公示の意義</w:t>
      </w:r>
      <w:r w:rsidR="00466EBE" w:rsidRPr="0045583B">
        <w:rPr>
          <w:color w:val="000000" w:themeColor="text1"/>
        </w:rPr>
        <w:t>・役割</w:t>
      </w:r>
      <w:r w:rsidR="00D007B1" w:rsidRPr="0045583B">
        <w:rPr>
          <w:rFonts w:hint="eastAsia"/>
          <w:color w:val="000000" w:themeColor="text1"/>
        </w:rPr>
        <w:t>、地価公示の</w:t>
      </w:r>
      <w:r w:rsidR="00D007B1" w:rsidRPr="0045583B">
        <w:rPr>
          <w:color w:val="000000" w:themeColor="text1"/>
        </w:rPr>
        <w:t>鑑定評価額の考え方</w:t>
      </w:r>
      <w:r w:rsidR="00C45C94" w:rsidRPr="0045583B">
        <w:rPr>
          <w:color w:val="000000" w:themeColor="text1"/>
        </w:rPr>
        <w:t>について</w:t>
      </w:r>
    </w:p>
    <w:p w14:paraId="5622379B" w14:textId="77777777" w:rsidR="00655DC8" w:rsidRPr="0045583B" w:rsidRDefault="00655DC8" w:rsidP="00655DC8">
      <w:pPr>
        <w:ind w:firstLineChars="200" w:firstLine="480"/>
        <w:rPr>
          <w:color w:val="000000" w:themeColor="text1"/>
        </w:rPr>
      </w:pPr>
    </w:p>
    <w:p w14:paraId="79BC0BEC" w14:textId="7AD6E049" w:rsidR="00655DC8" w:rsidRPr="0045583B" w:rsidRDefault="00655DC8" w:rsidP="00655DC8">
      <w:pPr>
        <w:rPr>
          <w:color w:val="000000" w:themeColor="text1"/>
        </w:rPr>
      </w:pPr>
      <w:r w:rsidRPr="0045583B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C61F3AF" wp14:editId="34CE5CD0">
                <wp:simplePos x="0" y="0"/>
                <wp:positionH relativeFrom="margin">
                  <wp:align>right</wp:align>
                </wp:positionH>
                <wp:positionV relativeFrom="paragraph">
                  <wp:posOffset>274955</wp:posOffset>
                </wp:positionV>
                <wp:extent cx="5734050" cy="1404620"/>
                <wp:effectExtent l="0" t="0" r="19050" b="1016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B9AA3" w14:textId="77777777" w:rsidR="00655DC8" w:rsidRDefault="00655DC8" w:rsidP="00655DC8">
                            <w:pPr>
                              <w:ind w:firstLineChars="100" w:firstLine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〇〇</w:t>
                            </w:r>
                            <w:r>
                              <w:rPr>
                                <w:color w:val="000000" w:themeColor="text1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・・・・・・・</w:t>
                            </w:r>
                          </w:p>
                          <w:p w14:paraId="79484843" w14:textId="77777777" w:rsidR="00655DC8" w:rsidRDefault="00655DC8" w:rsidP="00655D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50925A7" w14:textId="77777777" w:rsidR="00655DC8" w:rsidRDefault="00655DC8" w:rsidP="00655D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AF6667D" w14:textId="77777777" w:rsidR="00655DC8" w:rsidRDefault="00655DC8" w:rsidP="00655D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9C695B0" w14:textId="77777777" w:rsidR="00655DC8" w:rsidRDefault="00655DC8" w:rsidP="00655D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2695754" w14:textId="77777777" w:rsidR="00655DC8" w:rsidRDefault="00655DC8" w:rsidP="00655D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E481BE9" w14:textId="77777777" w:rsidR="00655DC8" w:rsidRDefault="00655DC8" w:rsidP="00655D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F63B727" w14:textId="77777777" w:rsidR="00655DC8" w:rsidRDefault="00655DC8" w:rsidP="00655D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F76103D" w14:textId="77777777" w:rsidR="00655DC8" w:rsidRDefault="00655DC8" w:rsidP="00655D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F59A910" w14:textId="77777777" w:rsidR="00655DC8" w:rsidRDefault="00655DC8" w:rsidP="00655DC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61F3AF" id="_x0000_s1027" type="#_x0000_t202" style="position:absolute;left:0;text-align:left;margin-left:400.3pt;margin-top:21.65pt;width:451.5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" strokeweight="1.5pt">
                <v:textbox style="mso-fit-shape-to-text:t">
                  <w:txbxContent>
                    <w:p w14:paraId="745B9AA3" w14:textId="77777777" w:rsidR="00655DC8" w:rsidRDefault="00655DC8" w:rsidP="00655DC8">
                      <w:pPr>
                        <w:ind w:firstLineChars="100" w:firstLine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〇〇</w:t>
                      </w:r>
                      <w:r>
                        <w:rPr>
                          <w:color w:val="000000" w:themeColor="text1"/>
                        </w:rPr>
                        <w:t>〇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・・・・・・・</w:t>
                      </w:r>
                    </w:p>
                    <w:p w14:paraId="79484843" w14:textId="77777777" w:rsidR="00655DC8" w:rsidRDefault="00655DC8" w:rsidP="00655DC8">
                      <w:pPr>
                        <w:rPr>
                          <w:color w:val="000000" w:themeColor="text1"/>
                        </w:rPr>
                      </w:pPr>
                    </w:p>
                    <w:p w14:paraId="650925A7" w14:textId="77777777" w:rsidR="00655DC8" w:rsidRDefault="00655DC8" w:rsidP="00655DC8">
                      <w:pPr>
                        <w:rPr>
                          <w:color w:val="000000" w:themeColor="text1"/>
                        </w:rPr>
                      </w:pPr>
                    </w:p>
                    <w:p w14:paraId="2AF6667D" w14:textId="77777777" w:rsidR="00655DC8" w:rsidRDefault="00655DC8" w:rsidP="00655DC8">
                      <w:pPr>
                        <w:rPr>
                          <w:color w:val="000000" w:themeColor="text1"/>
                        </w:rPr>
                      </w:pPr>
                    </w:p>
                    <w:p w14:paraId="49C695B0" w14:textId="77777777" w:rsidR="00655DC8" w:rsidRDefault="00655DC8" w:rsidP="00655DC8">
                      <w:pPr>
                        <w:rPr>
                          <w:color w:val="000000" w:themeColor="text1"/>
                        </w:rPr>
                      </w:pPr>
                    </w:p>
                    <w:p w14:paraId="62695754" w14:textId="77777777" w:rsidR="00655DC8" w:rsidRDefault="00655DC8" w:rsidP="00655DC8">
                      <w:pPr>
                        <w:rPr>
                          <w:color w:val="000000" w:themeColor="text1"/>
                        </w:rPr>
                      </w:pPr>
                    </w:p>
                    <w:p w14:paraId="7E481BE9" w14:textId="77777777" w:rsidR="00655DC8" w:rsidRDefault="00655DC8" w:rsidP="00655DC8">
                      <w:pPr>
                        <w:rPr>
                          <w:color w:val="000000" w:themeColor="text1"/>
                        </w:rPr>
                      </w:pPr>
                    </w:p>
                    <w:p w14:paraId="2F63B727" w14:textId="77777777" w:rsidR="00655DC8" w:rsidRDefault="00655DC8" w:rsidP="00655DC8">
                      <w:pPr>
                        <w:rPr>
                          <w:color w:val="000000" w:themeColor="text1"/>
                        </w:rPr>
                      </w:pPr>
                    </w:p>
                    <w:p w14:paraId="1F76103D" w14:textId="77777777" w:rsidR="00655DC8" w:rsidRDefault="00655DC8" w:rsidP="00655DC8">
                      <w:pPr>
                        <w:rPr>
                          <w:color w:val="000000" w:themeColor="text1"/>
                        </w:rPr>
                      </w:pPr>
                    </w:p>
                    <w:p w14:paraId="0F59A910" w14:textId="77777777" w:rsidR="00655DC8" w:rsidRDefault="00655DC8" w:rsidP="00655DC8"/>
                  </w:txbxContent>
                </v:textbox>
                <w10:wrap type="square" anchorx="margin"/>
              </v:shape>
            </w:pict>
          </mc:Fallback>
        </mc:AlternateContent>
      </w:r>
      <w:r w:rsidR="00D007B1" w:rsidRPr="0045583B">
        <w:rPr>
          <w:rFonts w:hint="eastAsia"/>
          <w:color w:val="000000" w:themeColor="text1"/>
        </w:rPr>
        <w:t>（イ</w:t>
      </w:r>
      <w:r w:rsidR="00D007B1" w:rsidRPr="0045583B">
        <w:rPr>
          <w:color w:val="000000" w:themeColor="text1"/>
        </w:rPr>
        <w:t>）</w:t>
      </w:r>
      <w:r w:rsidR="00466EBE" w:rsidRPr="0045583B">
        <w:rPr>
          <w:rFonts w:hint="eastAsia"/>
          <w:color w:val="000000" w:themeColor="text1"/>
        </w:rPr>
        <w:t>分科会</w:t>
      </w:r>
      <w:r w:rsidR="00466EBE" w:rsidRPr="0045583B">
        <w:rPr>
          <w:color w:val="000000" w:themeColor="text1"/>
        </w:rPr>
        <w:t>活動</w:t>
      </w:r>
      <w:r w:rsidR="00AA2293" w:rsidRPr="0045583B">
        <w:rPr>
          <w:rFonts w:hint="eastAsia"/>
          <w:color w:val="000000" w:themeColor="text1"/>
        </w:rPr>
        <w:t>へ</w:t>
      </w:r>
      <w:r w:rsidR="00D007B1" w:rsidRPr="0045583B">
        <w:rPr>
          <w:rFonts w:hint="eastAsia"/>
          <w:color w:val="000000" w:themeColor="text1"/>
        </w:rPr>
        <w:t>の</w:t>
      </w:r>
      <w:r w:rsidR="00AA2293" w:rsidRPr="0045583B">
        <w:rPr>
          <w:rFonts w:hint="eastAsia"/>
          <w:color w:val="000000" w:themeColor="text1"/>
        </w:rPr>
        <w:t>参加姿勢・</w:t>
      </w:r>
      <w:r w:rsidR="00466EBE" w:rsidRPr="0045583B">
        <w:rPr>
          <w:rFonts w:hint="eastAsia"/>
          <w:color w:val="000000" w:themeColor="text1"/>
        </w:rPr>
        <w:t>取組</w:t>
      </w:r>
      <w:r w:rsidR="00D007B1" w:rsidRPr="0045583B">
        <w:rPr>
          <w:rFonts w:hint="eastAsia"/>
          <w:color w:val="000000" w:themeColor="text1"/>
        </w:rPr>
        <w:t>方針</w:t>
      </w:r>
      <w:r w:rsidR="00D007B1" w:rsidRPr="0045583B">
        <w:rPr>
          <w:color w:val="000000" w:themeColor="text1"/>
        </w:rPr>
        <w:t>、</w:t>
      </w:r>
      <w:r w:rsidR="00AA2293" w:rsidRPr="0045583B">
        <w:rPr>
          <w:rFonts w:ascii="ＭＳ 明朝" w:hAnsi="ＭＳ 明朝" w:hint="eastAsia"/>
          <w:color w:val="000000" w:themeColor="text1"/>
        </w:rPr>
        <w:t>PC</w:t>
      </w:r>
      <w:r w:rsidR="006B75A3" w:rsidRPr="0045583B">
        <w:rPr>
          <w:rFonts w:ascii="ＭＳ 明朝" w:hAnsi="ＭＳ 明朝" w:hint="eastAsia"/>
          <w:color w:val="000000" w:themeColor="text1"/>
        </w:rPr>
        <w:t>等</w:t>
      </w:r>
      <w:r w:rsidR="00D007B1" w:rsidRPr="0045583B">
        <w:rPr>
          <w:color w:val="000000" w:themeColor="text1"/>
        </w:rPr>
        <w:t>操作</w:t>
      </w:r>
      <w:r w:rsidR="00D007B1" w:rsidRPr="0045583B">
        <w:rPr>
          <w:rFonts w:hint="eastAsia"/>
          <w:color w:val="000000" w:themeColor="text1"/>
        </w:rPr>
        <w:t>能力</w:t>
      </w:r>
      <w:r w:rsidR="00D007B1" w:rsidRPr="0045583B">
        <w:rPr>
          <w:color w:val="000000" w:themeColor="text1"/>
        </w:rPr>
        <w:t>、</w:t>
      </w:r>
      <w:r w:rsidR="00D007B1" w:rsidRPr="0045583B">
        <w:rPr>
          <w:rFonts w:hint="eastAsia"/>
          <w:color w:val="000000" w:themeColor="text1"/>
        </w:rPr>
        <w:t>職務</w:t>
      </w:r>
      <w:r w:rsidR="00D007B1" w:rsidRPr="0045583B">
        <w:rPr>
          <w:color w:val="000000" w:themeColor="text1"/>
        </w:rPr>
        <w:t>経験</w:t>
      </w:r>
      <w:r w:rsidR="00C45C94" w:rsidRPr="0045583B">
        <w:rPr>
          <w:color w:val="000000" w:themeColor="text1"/>
        </w:rPr>
        <w:t>について</w:t>
      </w:r>
    </w:p>
    <w:p w14:paraId="5CFCAB32" w14:textId="77777777" w:rsidR="004E5DFD" w:rsidRPr="0045583B" w:rsidRDefault="004E5DFD" w:rsidP="00E66C4C">
      <w:pPr>
        <w:ind w:left="525" w:right="-2" w:hangingChars="250" w:hanging="525"/>
        <w:jc w:val="left"/>
        <w:rPr>
          <w:color w:val="000000" w:themeColor="text1"/>
          <w:sz w:val="21"/>
          <w:szCs w:val="21"/>
        </w:rPr>
      </w:pPr>
    </w:p>
    <w:p w14:paraId="4731B67C" w14:textId="7005D460" w:rsidR="00655DC8" w:rsidRPr="0045583B" w:rsidRDefault="00655DC8" w:rsidP="00F86F41">
      <w:pPr>
        <w:ind w:right="-144"/>
        <w:jc w:val="left"/>
        <w:rPr>
          <w:color w:val="000000" w:themeColor="text1"/>
          <w:sz w:val="21"/>
          <w:szCs w:val="21"/>
        </w:rPr>
      </w:pPr>
      <w:r w:rsidRPr="0045583B">
        <w:rPr>
          <w:rFonts w:hint="eastAsia"/>
          <w:color w:val="000000" w:themeColor="text1"/>
          <w:sz w:val="21"/>
          <w:szCs w:val="21"/>
        </w:rPr>
        <w:t>（注）フォントは</w:t>
      </w:r>
      <w:r w:rsidRPr="0045583B">
        <w:rPr>
          <w:color w:val="000000" w:themeColor="text1"/>
          <w:sz w:val="21"/>
          <w:szCs w:val="21"/>
        </w:rPr>
        <w:t>12</w:t>
      </w:r>
      <w:r w:rsidRPr="0045583B">
        <w:rPr>
          <w:color w:val="000000" w:themeColor="text1"/>
          <w:sz w:val="21"/>
          <w:szCs w:val="21"/>
        </w:rPr>
        <w:t>ポイント</w:t>
      </w:r>
      <w:r w:rsidRPr="0045583B">
        <w:rPr>
          <w:rFonts w:hint="eastAsia"/>
          <w:color w:val="000000" w:themeColor="text1"/>
          <w:sz w:val="21"/>
          <w:szCs w:val="21"/>
        </w:rPr>
        <w:t>で</w:t>
      </w:r>
      <w:r w:rsidRPr="0045583B">
        <w:rPr>
          <w:color w:val="000000" w:themeColor="text1"/>
          <w:sz w:val="21"/>
          <w:szCs w:val="21"/>
        </w:rPr>
        <w:t>記載</w:t>
      </w:r>
      <w:r w:rsidRPr="0045583B">
        <w:rPr>
          <w:rFonts w:hint="eastAsia"/>
          <w:color w:val="000000" w:themeColor="text1"/>
          <w:sz w:val="21"/>
          <w:szCs w:val="21"/>
        </w:rPr>
        <w:t>。</w:t>
      </w:r>
      <w:r w:rsidRPr="0045583B">
        <w:rPr>
          <w:color w:val="000000" w:themeColor="text1"/>
          <w:sz w:val="21"/>
          <w:szCs w:val="21"/>
        </w:rPr>
        <w:t>枠は</w:t>
      </w:r>
      <w:r w:rsidR="00D007B1" w:rsidRPr="0045583B">
        <w:rPr>
          <w:rFonts w:hint="eastAsia"/>
          <w:color w:val="000000" w:themeColor="text1"/>
          <w:sz w:val="21"/>
          <w:szCs w:val="21"/>
        </w:rPr>
        <w:t>調節して</w:t>
      </w:r>
      <w:r w:rsidRPr="0045583B">
        <w:rPr>
          <w:color w:val="000000" w:themeColor="text1"/>
          <w:sz w:val="21"/>
          <w:szCs w:val="21"/>
        </w:rPr>
        <w:t>構いませんが、</w:t>
      </w:r>
      <w:r w:rsidRPr="0045583B">
        <w:rPr>
          <w:color w:val="000000" w:themeColor="text1"/>
          <w:sz w:val="21"/>
          <w:szCs w:val="21"/>
          <w:u w:val="single"/>
        </w:rPr>
        <w:t>1</w:t>
      </w:r>
      <w:r w:rsidRPr="0045583B">
        <w:rPr>
          <w:color w:val="000000" w:themeColor="text1"/>
          <w:sz w:val="21"/>
          <w:szCs w:val="21"/>
          <w:u w:val="single"/>
        </w:rPr>
        <w:t>枚に</w:t>
      </w:r>
      <w:r w:rsidR="008545FE" w:rsidRPr="0045583B">
        <w:rPr>
          <w:rFonts w:hint="eastAsia"/>
          <w:color w:val="000000" w:themeColor="text1"/>
          <w:sz w:val="21"/>
          <w:szCs w:val="21"/>
          <w:u w:val="single"/>
        </w:rPr>
        <w:t>収め</w:t>
      </w:r>
      <w:r w:rsidRPr="0045583B">
        <w:rPr>
          <w:rFonts w:hint="eastAsia"/>
          <w:color w:val="000000" w:themeColor="text1"/>
          <w:sz w:val="21"/>
          <w:szCs w:val="21"/>
          <w:u w:val="single"/>
        </w:rPr>
        <w:t>て</w:t>
      </w:r>
      <w:r w:rsidRPr="0045583B">
        <w:rPr>
          <w:rFonts w:hint="eastAsia"/>
          <w:color w:val="000000" w:themeColor="text1"/>
          <w:sz w:val="21"/>
          <w:szCs w:val="21"/>
        </w:rPr>
        <w:t>ください。</w:t>
      </w:r>
    </w:p>
    <w:p w14:paraId="59329E7E" w14:textId="77777777" w:rsidR="00A142FA" w:rsidRPr="00777BF5" w:rsidRDefault="00C45C94" w:rsidP="00C45C94">
      <w:pPr>
        <w:jc w:val="right"/>
      </w:pPr>
      <w:r w:rsidRPr="00B349ED">
        <w:rPr>
          <w:rFonts w:hint="eastAsia"/>
        </w:rPr>
        <w:t xml:space="preserve">以　</w:t>
      </w:r>
      <w:r w:rsidRPr="00777BF5">
        <w:rPr>
          <w:rFonts w:hint="eastAsia"/>
        </w:rPr>
        <w:t>上</w:t>
      </w:r>
    </w:p>
    <w:sectPr w:rsidR="00A142FA" w:rsidRPr="00777BF5" w:rsidSect="00E54619">
      <w:footerReference w:type="default" r:id="rId8"/>
      <w:pgSz w:w="11906" w:h="16838" w:code="9"/>
      <w:pgMar w:top="993" w:right="1418" w:bottom="851" w:left="1418" w:header="851" w:footer="170" w:gutter="0"/>
      <w:pgNumType w:fmt="numberInDash" w:start="19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A0601" w14:textId="77777777" w:rsidR="000D786A" w:rsidRDefault="000D786A" w:rsidP="00A142FA">
      <w:r>
        <w:separator/>
      </w:r>
    </w:p>
  </w:endnote>
  <w:endnote w:type="continuationSeparator" w:id="0">
    <w:p w14:paraId="05EA73AC" w14:textId="77777777" w:rsidR="000D786A" w:rsidRDefault="000D786A" w:rsidP="00A1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B68D6" w14:textId="77777777" w:rsidR="000F0B35" w:rsidRDefault="000F0B35">
    <w:pPr>
      <w:pStyle w:val="a6"/>
      <w:jc w:val="center"/>
    </w:pPr>
  </w:p>
  <w:p w14:paraId="7AD1A664" w14:textId="77777777" w:rsidR="000F0B35" w:rsidRDefault="000F0B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DCE2C" w14:textId="77777777" w:rsidR="000D786A" w:rsidRDefault="000D786A" w:rsidP="00A142FA">
      <w:r>
        <w:separator/>
      </w:r>
    </w:p>
  </w:footnote>
  <w:footnote w:type="continuationSeparator" w:id="0">
    <w:p w14:paraId="38B3DCF3" w14:textId="77777777" w:rsidR="000D786A" w:rsidRDefault="000D786A" w:rsidP="00A14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B24AC"/>
    <w:multiLevelType w:val="hybridMultilevel"/>
    <w:tmpl w:val="67826ED4"/>
    <w:lvl w:ilvl="0" w:tplc="C9D8FBA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552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5C6"/>
    <w:rsid w:val="00001AE6"/>
    <w:rsid w:val="000021A1"/>
    <w:rsid w:val="00005067"/>
    <w:rsid w:val="00020D01"/>
    <w:rsid w:val="00042872"/>
    <w:rsid w:val="00046FB4"/>
    <w:rsid w:val="000717B2"/>
    <w:rsid w:val="00087713"/>
    <w:rsid w:val="00093C78"/>
    <w:rsid w:val="000A32A0"/>
    <w:rsid w:val="000D4646"/>
    <w:rsid w:val="000D786A"/>
    <w:rsid w:val="000F0B35"/>
    <w:rsid w:val="000F1098"/>
    <w:rsid w:val="000F4C80"/>
    <w:rsid w:val="001177CE"/>
    <w:rsid w:val="00122B27"/>
    <w:rsid w:val="00130457"/>
    <w:rsid w:val="00144B6B"/>
    <w:rsid w:val="00147337"/>
    <w:rsid w:val="00161B25"/>
    <w:rsid w:val="0019706B"/>
    <w:rsid w:val="001B0733"/>
    <w:rsid w:val="001B12C4"/>
    <w:rsid w:val="001D52A9"/>
    <w:rsid w:val="001D5867"/>
    <w:rsid w:val="002065C6"/>
    <w:rsid w:val="00261D69"/>
    <w:rsid w:val="00273B1A"/>
    <w:rsid w:val="00275A01"/>
    <w:rsid w:val="00283956"/>
    <w:rsid w:val="002A1B7A"/>
    <w:rsid w:val="002A6058"/>
    <w:rsid w:val="002A7B4B"/>
    <w:rsid w:val="002B00AC"/>
    <w:rsid w:val="003031BE"/>
    <w:rsid w:val="00347886"/>
    <w:rsid w:val="00375E86"/>
    <w:rsid w:val="00376F2B"/>
    <w:rsid w:val="00397972"/>
    <w:rsid w:val="003B730A"/>
    <w:rsid w:val="003C5E2F"/>
    <w:rsid w:val="003E1403"/>
    <w:rsid w:val="003E683E"/>
    <w:rsid w:val="003F2132"/>
    <w:rsid w:val="003F3239"/>
    <w:rsid w:val="00402462"/>
    <w:rsid w:val="00413329"/>
    <w:rsid w:val="0045583B"/>
    <w:rsid w:val="004649FF"/>
    <w:rsid w:val="00466EBE"/>
    <w:rsid w:val="00471E5E"/>
    <w:rsid w:val="004A3D65"/>
    <w:rsid w:val="004E5DFD"/>
    <w:rsid w:val="00517C2A"/>
    <w:rsid w:val="00546E85"/>
    <w:rsid w:val="005A520C"/>
    <w:rsid w:val="005B3F62"/>
    <w:rsid w:val="005B5055"/>
    <w:rsid w:val="005C12C7"/>
    <w:rsid w:val="005C1E2A"/>
    <w:rsid w:val="005C2FEC"/>
    <w:rsid w:val="005C421E"/>
    <w:rsid w:val="005C655A"/>
    <w:rsid w:val="005D15AF"/>
    <w:rsid w:val="006261F7"/>
    <w:rsid w:val="006351F7"/>
    <w:rsid w:val="006462B0"/>
    <w:rsid w:val="006537ED"/>
    <w:rsid w:val="006555E7"/>
    <w:rsid w:val="00655DC8"/>
    <w:rsid w:val="006560F5"/>
    <w:rsid w:val="006614AC"/>
    <w:rsid w:val="00671941"/>
    <w:rsid w:val="006925F0"/>
    <w:rsid w:val="006B75A3"/>
    <w:rsid w:val="006C4377"/>
    <w:rsid w:val="006C79BB"/>
    <w:rsid w:val="006E764A"/>
    <w:rsid w:val="006F0EB7"/>
    <w:rsid w:val="006F11B7"/>
    <w:rsid w:val="006F1217"/>
    <w:rsid w:val="006F1F19"/>
    <w:rsid w:val="00711159"/>
    <w:rsid w:val="00712E98"/>
    <w:rsid w:val="007205B1"/>
    <w:rsid w:val="00746802"/>
    <w:rsid w:val="00746DD0"/>
    <w:rsid w:val="0075152B"/>
    <w:rsid w:val="007658F4"/>
    <w:rsid w:val="00777BF5"/>
    <w:rsid w:val="00781373"/>
    <w:rsid w:val="00782E5C"/>
    <w:rsid w:val="00792FE3"/>
    <w:rsid w:val="0079676D"/>
    <w:rsid w:val="007A40D4"/>
    <w:rsid w:val="007A7730"/>
    <w:rsid w:val="007B4FA2"/>
    <w:rsid w:val="007C5287"/>
    <w:rsid w:val="007D6991"/>
    <w:rsid w:val="00801D41"/>
    <w:rsid w:val="00803416"/>
    <w:rsid w:val="00815379"/>
    <w:rsid w:val="00820146"/>
    <w:rsid w:val="008326BF"/>
    <w:rsid w:val="00850489"/>
    <w:rsid w:val="008545FE"/>
    <w:rsid w:val="008758F0"/>
    <w:rsid w:val="008B2AAB"/>
    <w:rsid w:val="008B3073"/>
    <w:rsid w:val="008E3D32"/>
    <w:rsid w:val="008E6BDE"/>
    <w:rsid w:val="008F30EC"/>
    <w:rsid w:val="00924D3C"/>
    <w:rsid w:val="0093315D"/>
    <w:rsid w:val="00942C3A"/>
    <w:rsid w:val="009474FA"/>
    <w:rsid w:val="00950CFF"/>
    <w:rsid w:val="00966F85"/>
    <w:rsid w:val="009727FB"/>
    <w:rsid w:val="00992524"/>
    <w:rsid w:val="009A4870"/>
    <w:rsid w:val="009B5703"/>
    <w:rsid w:val="009B5E87"/>
    <w:rsid w:val="009C2EDC"/>
    <w:rsid w:val="009D3EA9"/>
    <w:rsid w:val="009E11FD"/>
    <w:rsid w:val="00A142FA"/>
    <w:rsid w:val="00A249DA"/>
    <w:rsid w:val="00A35586"/>
    <w:rsid w:val="00A53F39"/>
    <w:rsid w:val="00A628BD"/>
    <w:rsid w:val="00A7386D"/>
    <w:rsid w:val="00AA2293"/>
    <w:rsid w:val="00AC176B"/>
    <w:rsid w:val="00AD3F5A"/>
    <w:rsid w:val="00AD4B86"/>
    <w:rsid w:val="00AE2B65"/>
    <w:rsid w:val="00AE436C"/>
    <w:rsid w:val="00B349ED"/>
    <w:rsid w:val="00B50F01"/>
    <w:rsid w:val="00B54ECA"/>
    <w:rsid w:val="00B75629"/>
    <w:rsid w:val="00B8233B"/>
    <w:rsid w:val="00BA6044"/>
    <w:rsid w:val="00BB76F8"/>
    <w:rsid w:val="00BC62A8"/>
    <w:rsid w:val="00C024EE"/>
    <w:rsid w:val="00C24C61"/>
    <w:rsid w:val="00C258EF"/>
    <w:rsid w:val="00C3333A"/>
    <w:rsid w:val="00C34433"/>
    <w:rsid w:val="00C34E5F"/>
    <w:rsid w:val="00C45C94"/>
    <w:rsid w:val="00CB7041"/>
    <w:rsid w:val="00CF42F8"/>
    <w:rsid w:val="00D007B1"/>
    <w:rsid w:val="00D25959"/>
    <w:rsid w:val="00D80E83"/>
    <w:rsid w:val="00D90FB8"/>
    <w:rsid w:val="00D925B9"/>
    <w:rsid w:val="00DB2939"/>
    <w:rsid w:val="00DB2BFD"/>
    <w:rsid w:val="00DC3198"/>
    <w:rsid w:val="00DF1299"/>
    <w:rsid w:val="00E03751"/>
    <w:rsid w:val="00E05230"/>
    <w:rsid w:val="00E12682"/>
    <w:rsid w:val="00E263A8"/>
    <w:rsid w:val="00E35C41"/>
    <w:rsid w:val="00E405BF"/>
    <w:rsid w:val="00E4209B"/>
    <w:rsid w:val="00E54619"/>
    <w:rsid w:val="00E66C4C"/>
    <w:rsid w:val="00E83F79"/>
    <w:rsid w:val="00E9046D"/>
    <w:rsid w:val="00E943AD"/>
    <w:rsid w:val="00E94FEE"/>
    <w:rsid w:val="00EB26F8"/>
    <w:rsid w:val="00EB2E9A"/>
    <w:rsid w:val="00ED4F6F"/>
    <w:rsid w:val="00EE53F7"/>
    <w:rsid w:val="00EE5F64"/>
    <w:rsid w:val="00EE74EA"/>
    <w:rsid w:val="00EF766B"/>
    <w:rsid w:val="00F04FC5"/>
    <w:rsid w:val="00F06645"/>
    <w:rsid w:val="00F330D6"/>
    <w:rsid w:val="00F33D1E"/>
    <w:rsid w:val="00F3605F"/>
    <w:rsid w:val="00F50FE0"/>
    <w:rsid w:val="00F537F7"/>
    <w:rsid w:val="00F54179"/>
    <w:rsid w:val="00F56E00"/>
    <w:rsid w:val="00F643AF"/>
    <w:rsid w:val="00F74C47"/>
    <w:rsid w:val="00F851C0"/>
    <w:rsid w:val="00F86F41"/>
    <w:rsid w:val="00F91C01"/>
    <w:rsid w:val="00F9361A"/>
    <w:rsid w:val="00FA180F"/>
    <w:rsid w:val="00FB2DDF"/>
    <w:rsid w:val="00FE39B9"/>
    <w:rsid w:val="00FE73CD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8B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D0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194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142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142FA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A14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42FA"/>
    <w:rPr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A142FA"/>
    <w:pPr>
      <w:jc w:val="center"/>
    </w:pPr>
  </w:style>
  <w:style w:type="character" w:customStyle="1" w:styleId="a9">
    <w:name w:val="記 (文字)"/>
    <w:basedOn w:val="a0"/>
    <w:link w:val="a8"/>
    <w:rsid w:val="00A142FA"/>
    <w:rPr>
      <w:kern w:val="2"/>
      <w:sz w:val="24"/>
      <w:szCs w:val="24"/>
    </w:rPr>
  </w:style>
  <w:style w:type="paragraph" w:styleId="aa">
    <w:name w:val="Closing"/>
    <w:basedOn w:val="a"/>
    <w:link w:val="ab"/>
    <w:rsid w:val="00A142FA"/>
    <w:pPr>
      <w:jc w:val="right"/>
    </w:pPr>
  </w:style>
  <w:style w:type="character" w:customStyle="1" w:styleId="ab">
    <w:name w:val="結語 (文字)"/>
    <w:basedOn w:val="a0"/>
    <w:link w:val="aa"/>
    <w:rsid w:val="00A142FA"/>
    <w:rPr>
      <w:kern w:val="2"/>
      <w:sz w:val="24"/>
      <w:szCs w:val="24"/>
    </w:rPr>
  </w:style>
  <w:style w:type="table" w:styleId="ac">
    <w:name w:val="Table Grid"/>
    <w:basedOn w:val="a1"/>
    <w:rsid w:val="00F33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A2293"/>
    <w:pPr>
      <w:ind w:leftChars="400" w:left="840"/>
    </w:pPr>
  </w:style>
  <w:style w:type="paragraph" w:styleId="ae">
    <w:name w:val="Revision"/>
    <w:hidden/>
    <w:uiPriority w:val="99"/>
    <w:semiHidden/>
    <w:rsid w:val="00F86F4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7093E-3BAB-44DD-BA0F-80269947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